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4762" w14:textId="54A2696D" w:rsidR="00975D44" w:rsidRDefault="00C8008F" w:rsidP="0005088D">
      <w:pPr>
        <w:spacing w:after="0" w:line="360" w:lineRule="auto"/>
        <w:jc w:val="center"/>
        <w:rPr>
          <w:rFonts w:ascii="Arial" w:hAnsi="Arial" w:cs="Arial"/>
          <w:b/>
          <w:bCs/>
          <w:sz w:val="40"/>
          <w:szCs w:val="40"/>
        </w:rPr>
      </w:pPr>
      <w:r w:rsidRPr="00C8008F">
        <w:rPr>
          <w:rFonts w:ascii="Arial" w:hAnsi="Arial" w:cs="Arial"/>
          <w:b/>
          <w:bCs/>
          <w:sz w:val="40"/>
          <w:szCs w:val="40"/>
        </w:rPr>
        <w:t>Best first treatment for hip and knee osteoarthritis</w:t>
      </w:r>
    </w:p>
    <w:p w14:paraId="509AD661" w14:textId="5CA1F9F9" w:rsidR="00C8008F" w:rsidRDefault="0075504A" w:rsidP="0005088D">
      <w:pPr>
        <w:spacing w:after="0" w:line="360" w:lineRule="auto"/>
        <w:jc w:val="center"/>
        <w:rPr>
          <w:rFonts w:ascii="Arial" w:hAnsi="Arial" w:cs="Arial"/>
          <w:b/>
          <w:bCs/>
          <w:sz w:val="40"/>
          <w:szCs w:val="40"/>
        </w:rPr>
      </w:pPr>
      <w:r w:rsidRPr="004370E5">
        <w:rPr>
          <w:rFonts w:ascii="Arial" w:hAnsi="Arial" w:cs="Arial"/>
          <w:b/>
          <w:bCs/>
          <w:noProof/>
          <w:sz w:val="40"/>
          <w:szCs w:val="40"/>
        </w:rPr>
        <mc:AlternateContent>
          <mc:Choice Requires="wps">
            <w:drawing>
              <wp:anchor distT="45720" distB="45720" distL="114300" distR="114300" simplePos="0" relativeHeight="251661312" behindDoc="0" locked="0" layoutInCell="1" allowOverlap="1" wp14:anchorId="0E1D43DC" wp14:editId="5A18C590">
                <wp:simplePos x="0" y="0"/>
                <wp:positionH relativeFrom="column">
                  <wp:posOffset>3497580</wp:posOffset>
                </wp:positionH>
                <wp:positionV relativeFrom="paragraph">
                  <wp:posOffset>3030220</wp:posOffset>
                </wp:positionV>
                <wp:extent cx="3291840" cy="5120640"/>
                <wp:effectExtent l="0" t="0" r="3810"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120640"/>
                        </a:xfrm>
                        <a:prstGeom prst="rect">
                          <a:avLst/>
                        </a:prstGeom>
                        <a:solidFill>
                          <a:srgbClr val="FFFFFF"/>
                        </a:solidFill>
                        <a:ln w="9525">
                          <a:noFill/>
                          <a:miter lim="800000"/>
                          <a:headEnd/>
                          <a:tailEnd/>
                        </a:ln>
                      </wps:spPr>
                      <wps:txbx>
                        <w:txbxContent>
                          <w:p w14:paraId="689979BF" w14:textId="77777777" w:rsidR="004370E5" w:rsidRPr="00631569" w:rsidRDefault="004370E5" w:rsidP="00126611">
                            <w:pPr>
                              <w:pStyle w:val="BodyText"/>
                              <w:spacing w:line="240" w:lineRule="auto"/>
                              <w:rPr>
                                <w:rFonts w:asciiTheme="minorHAnsi" w:hAnsiTheme="minorHAnsi"/>
                                <w:b/>
                                <w:color w:val="C00000"/>
                                <w:sz w:val="24"/>
                                <w:szCs w:val="24"/>
                                <w:lang w:val="en-AU" w:eastAsia="en-AU"/>
                              </w:rPr>
                            </w:pPr>
                            <w:r>
                              <w:rPr>
                                <w:rFonts w:asciiTheme="minorHAnsi" w:hAnsiTheme="minorHAnsi"/>
                                <w:b/>
                                <w:color w:val="C00000"/>
                                <w:sz w:val="24"/>
                                <w:szCs w:val="24"/>
                                <w:lang w:val="en-AU" w:eastAsia="en-AU"/>
                              </w:rPr>
                              <w:t xml:space="preserve">The </w:t>
                            </w:r>
                            <w:r w:rsidRPr="00631569">
                              <w:rPr>
                                <w:rFonts w:asciiTheme="minorHAnsi" w:hAnsiTheme="minorHAnsi"/>
                                <w:b/>
                                <w:color w:val="C00000"/>
                                <w:sz w:val="24"/>
                                <w:szCs w:val="24"/>
                                <w:lang w:val="en-AU" w:eastAsia="en-AU"/>
                              </w:rPr>
                              <w:t>GLA:D</w:t>
                            </w:r>
                            <w:r>
                              <w:rPr>
                                <w:rFonts w:asciiTheme="minorHAnsi" w:hAnsiTheme="minorHAnsi"/>
                                <w:b/>
                                <w:color w:val="C00000"/>
                                <w:sz w:val="24"/>
                                <w:szCs w:val="24"/>
                                <w:vertAlign w:val="superscript"/>
                                <w:lang w:val="en-AU" w:eastAsia="en-AU"/>
                              </w:rPr>
                              <w:t>®</w:t>
                            </w:r>
                            <w:r w:rsidRPr="00631569">
                              <w:rPr>
                                <w:rFonts w:asciiTheme="minorHAnsi" w:hAnsiTheme="minorHAnsi"/>
                                <w:b/>
                                <w:color w:val="C00000"/>
                                <w:sz w:val="24"/>
                                <w:szCs w:val="24"/>
                                <w:lang w:val="en-AU" w:eastAsia="en-AU"/>
                              </w:rPr>
                              <w:t xml:space="preserve"> Australia </w:t>
                            </w:r>
                            <w:r>
                              <w:rPr>
                                <w:rFonts w:asciiTheme="minorHAnsi" w:hAnsiTheme="minorHAnsi"/>
                                <w:b/>
                                <w:color w:val="C00000"/>
                                <w:sz w:val="24"/>
                                <w:szCs w:val="24"/>
                                <w:lang w:val="en-AU" w:eastAsia="en-AU"/>
                              </w:rPr>
                              <w:t>program</w:t>
                            </w:r>
                            <w:r w:rsidRPr="00631569">
                              <w:rPr>
                                <w:rFonts w:asciiTheme="minorHAnsi" w:hAnsiTheme="minorHAnsi"/>
                                <w:b/>
                                <w:color w:val="C00000"/>
                                <w:sz w:val="24"/>
                                <w:szCs w:val="24"/>
                                <w:lang w:val="en-AU" w:eastAsia="en-AU"/>
                              </w:rPr>
                              <w:t xml:space="preserve"> consists of:</w:t>
                            </w:r>
                          </w:p>
                          <w:p w14:paraId="62E077E4"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An initial appointment to explain the program and measure your current functional ability</w:t>
                            </w:r>
                          </w:p>
                          <w:p w14:paraId="5864480F"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Two education sessions which teach you about OA, its risk factors, treatment options, and self-management strategies.</w:t>
                            </w:r>
                          </w:p>
                          <w:p w14:paraId="1A2D4650"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Group exercise sessions twice a week for six weeks to improve your control of the joint, your confidence in the joint and your strength</w:t>
                            </w:r>
                          </w:p>
                          <w:p w14:paraId="55EF1CE4"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A review at 3-months with your physiotherapist to discuss progress and goals, and re-measure your functional ability</w:t>
                            </w:r>
                          </w:p>
                          <w:p w14:paraId="2A499067" w14:textId="26F375BF" w:rsidR="0075504A" w:rsidRPr="00126611" w:rsidRDefault="004370E5" w:rsidP="00126611">
                            <w:pPr>
                              <w:pStyle w:val="ListParagraph"/>
                              <w:numPr>
                                <w:ilvl w:val="0"/>
                                <w:numId w:val="2"/>
                              </w:numPr>
                              <w:spacing w:line="240" w:lineRule="auto"/>
                              <w:rPr>
                                <w:color w:val="000000" w:themeColor="text1"/>
                              </w:rPr>
                            </w:pPr>
                            <w:r w:rsidRPr="00126611">
                              <w:rPr>
                                <w:rFonts w:eastAsia="Times New Roman" w:cstheme="minorHAnsi"/>
                                <w:color w:val="000000" w:themeColor="text1"/>
                                <w:sz w:val="24"/>
                                <w:szCs w:val="24"/>
                                <w:lang w:eastAsia="en-AU"/>
                              </w:rPr>
                              <w:t>Completion of a questionnaire on registration with the program, and then again at 3 and 12 months after registration to measure changes in</w:t>
                            </w:r>
                            <w:r w:rsidR="0005088D" w:rsidRPr="00126611">
                              <w:rPr>
                                <w:rFonts w:eastAsia="Times New Roman" w:cstheme="minorHAnsi"/>
                                <w:color w:val="000000" w:themeColor="text1"/>
                                <w:sz w:val="24"/>
                                <w:szCs w:val="24"/>
                                <w:lang w:eastAsia="en-AU"/>
                              </w:rPr>
                              <w:t xml:space="preserve"> </w:t>
                            </w:r>
                            <w:r w:rsidRPr="00126611">
                              <w:rPr>
                                <w:rFonts w:eastAsia="Times New Roman" w:cstheme="minorHAnsi"/>
                                <w:color w:val="000000" w:themeColor="text1"/>
                                <w:sz w:val="24"/>
                                <w:szCs w:val="24"/>
                                <w:lang w:eastAsia="en-AU"/>
                              </w:rPr>
                              <w:t>areas such as pain, function, quality of life, and medication use.</w:t>
                            </w:r>
                            <w:r w:rsidR="0075504A" w:rsidRPr="00126611">
                              <w:rPr>
                                <w:noProof/>
                                <w:color w:val="000000" w:themeColor="text1"/>
                                <w:lang w:eastAsia="en-AU"/>
                              </w:rPr>
                              <w:t xml:space="preserve"> </w:t>
                            </w:r>
                          </w:p>
                          <w:p w14:paraId="513428A6" w14:textId="42469EDE" w:rsidR="004370E5" w:rsidRDefault="0075504A" w:rsidP="0075504A">
                            <w:pPr>
                              <w:jc w:val="center"/>
                            </w:pPr>
                            <w:r>
                              <w:rPr>
                                <w:noProof/>
                                <w:lang w:eastAsia="en-AU"/>
                              </w:rPr>
                              <w:drawing>
                                <wp:inline distT="0" distB="0" distL="0" distR="0" wp14:anchorId="2052B188" wp14:editId="5008EC6B">
                                  <wp:extent cx="2202180" cy="1470548"/>
                                  <wp:effectExtent l="0" t="0" r="7620" b="0"/>
                                  <wp:docPr id="44" name="Picture 44"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exercising&#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247396" cy="1500742"/>
                                          </a:xfrm>
                                          <a:prstGeom prst="rect">
                                            <a:avLst/>
                                          </a:prstGeom>
                                        </pic:spPr>
                                      </pic:pic>
                                    </a:graphicData>
                                  </a:graphic>
                                </wp:inline>
                              </w:drawing>
                            </w:r>
                          </w:p>
                          <w:p w14:paraId="13A6C614" w14:textId="44B3892F" w:rsidR="004370E5" w:rsidRPr="0008304B" w:rsidRDefault="004370E5" w:rsidP="004370E5">
                            <w:pPr>
                              <w:pStyle w:val="BodyText"/>
                              <w:spacing w:after="0"/>
                              <w:jc w:val="both"/>
                              <w:rPr>
                                <w:rFonts w:asciiTheme="minorHAnsi" w:hAnsiTheme="minorHAnsi"/>
                                <w:sz w:val="24"/>
                                <w:szCs w:val="24"/>
                              </w:rPr>
                            </w:pPr>
                          </w:p>
                          <w:p w14:paraId="738DF02D" w14:textId="5020C479" w:rsidR="004370E5" w:rsidRDefault="004370E5" w:rsidP="004370E5">
                            <w:pPr>
                              <w:shd w:val="clear" w:color="auto" w:fill="FFFFFF"/>
                              <w:jc w:val="both"/>
                              <w:textAlignment w:val="baseline"/>
                            </w:pPr>
                            <w:r w:rsidRPr="0008304B">
                              <w:rPr>
                                <w:sz w:val="24"/>
                                <w:szCs w:val="24"/>
                              </w:rPr>
                              <w:t>.</w:t>
                            </w:r>
                            <w:r w:rsidR="0075504A" w:rsidRPr="0075504A">
                              <w:rPr>
                                <w:noProof/>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D43DC" id="_x0000_t202" coordsize="21600,21600" o:spt="202" path="m,l,21600r21600,l21600,xe">
                <v:stroke joinstyle="miter"/>
                <v:path gradientshapeok="t" o:connecttype="rect"/>
              </v:shapetype>
              <v:shape id="Text Box 2" o:spid="_x0000_s1026" type="#_x0000_t202" style="position:absolute;left:0;text-align:left;margin-left:275.4pt;margin-top:238.6pt;width:259.2pt;height:40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wcHgIAAB0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" stroked="f">
                <v:textbox>
                  <w:txbxContent>
                    <w:p w14:paraId="689979BF" w14:textId="77777777" w:rsidR="004370E5" w:rsidRPr="00631569" w:rsidRDefault="004370E5" w:rsidP="00126611">
                      <w:pPr>
                        <w:pStyle w:val="BodyText"/>
                        <w:spacing w:line="240" w:lineRule="auto"/>
                        <w:rPr>
                          <w:rFonts w:asciiTheme="minorHAnsi" w:hAnsiTheme="minorHAnsi"/>
                          <w:b/>
                          <w:color w:val="C00000"/>
                          <w:sz w:val="24"/>
                          <w:szCs w:val="24"/>
                          <w:lang w:val="en-AU" w:eastAsia="en-AU"/>
                        </w:rPr>
                      </w:pPr>
                      <w:r>
                        <w:rPr>
                          <w:rFonts w:asciiTheme="minorHAnsi" w:hAnsiTheme="minorHAnsi"/>
                          <w:b/>
                          <w:color w:val="C00000"/>
                          <w:sz w:val="24"/>
                          <w:szCs w:val="24"/>
                          <w:lang w:val="en-AU" w:eastAsia="en-AU"/>
                        </w:rPr>
                        <w:t xml:space="preserve">The </w:t>
                      </w:r>
                      <w:r w:rsidRPr="00631569">
                        <w:rPr>
                          <w:rFonts w:asciiTheme="minorHAnsi" w:hAnsiTheme="minorHAnsi"/>
                          <w:b/>
                          <w:color w:val="C00000"/>
                          <w:sz w:val="24"/>
                          <w:szCs w:val="24"/>
                          <w:lang w:val="en-AU" w:eastAsia="en-AU"/>
                        </w:rPr>
                        <w:t>GLA:D</w:t>
                      </w:r>
                      <w:r>
                        <w:rPr>
                          <w:rFonts w:asciiTheme="minorHAnsi" w:hAnsiTheme="minorHAnsi"/>
                          <w:b/>
                          <w:color w:val="C00000"/>
                          <w:sz w:val="24"/>
                          <w:szCs w:val="24"/>
                          <w:vertAlign w:val="superscript"/>
                          <w:lang w:val="en-AU" w:eastAsia="en-AU"/>
                        </w:rPr>
                        <w:t>®</w:t>
                      </w:r>
                      <w:r w:rsidRPr="00631569">
                        <w:rPr>
                          <w:rFonts w:asciiTheme="minorHAnsi" w:hAnsiTheme="minorHAnsi"/>
                          <w:b/>
                          <w:color w:val="C00000"/>
                          <w:sz w:val="24"/>
                          <w:szCs w:val="24"/>
                          <w:lang w:val="en-AU" w:eastAsia="en-AU"/>
                        </w:rPr>
                        <w:t xml:space="preserve"> Australia </w:t>
                      </w:r>
                      <w:r>
                        <w:rPr>
                          <w:rFonts w:asciiTheme="minorHAnsi" w:hAnsiTheme="minorHAnsi"/>
                          <w:b/>
                          <w:color w:val="C00000"/>
                          <w:sz w:val="24"/>
                          <w:szCs w:val="24"/>
                          <w:lang w:val="en-AU" w:eastAsia="en-AU"/>
                        </w:rPr>
                        <w:t>program</w:t>
                      </w:r>
                      <w:r w:rsidRPr="00631569">
                        <w:rPr>
                          <w:rFonts w:asciiTheme="minorHAnsi" w:hAnsiTheme="minorHAnsi"/>
                          <w:b/>
                          <w:color w:val="C00000"/>
                          <w:sz w:val="24"/>
                          <w:szCs w:val="24"/>
                          <w:lang w:val="en-AU" w:eastAsia="en-AU"/>
                        </w:rPr>
                        <w:t xml:space="preserve"> consists of:</w:t>
                      </w:r>
                    </w:p>
                    <w:p w14:paraId="62E077E4"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An initial appointment to explain the program and measure your current functional ability</w:t>
                      </w:r>
                    </w:p>
                    <w:p w14:paraId="5864480F"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Two education sessions which teach you about OA, its risk factors, treatment options, and self-management strategies.</w:t>
                      </w:r>
                    </w:p>
                    <w:p w14:paraId="1A2D4650"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Group exercise sessions twice a week for six weeks to improve your control of the joint, your confidence in the joint and your strength</w:t>
                      </w:r>
                    </w:p>
                    <w:p w14:paraId="55EF1CE4" w14:textId="77777777" w:rsidR="004370E5" w:rsidRPr="00126611" w:rsidRDefault="004370E5" w:rsidP="00126611">
                      <w:pPr>
                        <w:pStyle w:val="BodyText"/>
                        <w:numPr>
                          <w:ilvl w:val="0"/>
                          <w:numId w:val="2"/>
                        </w:numPr>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A review at 3-months with your physiotherapist to discuss progress and goals, and re-measure your functional ability</w:t>
                      </w:r>
                    </w:p>
                    <w:p w14:paraId="2A499067" w14:textId="26F375BF" w:rsidR="0075504A" w:rsidRPr="00126611" w:rsidRDefault="004370E5" w:rsidP="00126611">
                      <w:pPr>
                        <w:pStyle w:val="ListParagraph"/>
                        <w:numPr>
                          <w:ilvl w:val="0"/>
                          <w:numId w:val="2"/>
                        </w:numPr>
                        <w:spacing w:line="240" w:lineRule="auto"/>
                        <w:rPr>
                          <w:color w:val="000000" w:themeColor="text1"/>
                        </w:rPr>
                      </w:pPr>
                      <w:r w:rsidRPr="00126611">
                        <w:rPr>
                          <w:rFonts w:eastAsia="Times New Roman" w:cstheme="minorHAnsi"/>
                          <w:color w:val="000000" w:themeColor="text1"/>
                          <w:sz w:val="24"/>
                          <w:szCs w:val="24"/>
                          <w:lang w:eastAsia="en-AU"/>
                        </w:rPr>
                        <w:t>Completion of a questionnaire on registration with the program, and then again at 3 and 12 months after registration to measure changes in</w:t>
                      </w:r>
                      <w:r w:rsidR="0005088D" w:rsidRPr="00126611">
                        <w:rPr>
                          <w:rFonts w:eastAsia="Times New Roman" w:cstheme="minorHAnsi"/>
                          <w:color w:val="000000" w:themeColor="text1"/>
                          <w:sz w:val="24"/>
                          <w:szCs w:val="24"/>
                          <w:lang w:eastAsia="en-AU"/>
                        </w:rPr>
                        <w:t xml:space="preserve"> </w:t>
                      </w:r>
                      <w:r w:rsidRPr="00126611">
                        <w:rPr>
                          <w:rFonts w:eastAsia="Times New Roman" w:cstheme="minorHAnsi"/>
                          <w:color w:val="000000" w:themeColor="text1"/>
                          <w:sz w:val="24"/>
                          <w:szCs w:val="24"/>
                          <w:lang w:eastAsia="en-AU"/>
                        </w:rPr>
                        <w:t>areas such as pain, function, quality of life, and medication use.</w:t>
                      </w:r>
                      <w:r w:rsidR="0075504A" w:rsidRPr="00126611">
                        <w:rPr>
                          <w:noProof/>
                          <w:color w:val="000000" w:themeColor="text1"/>
                          <w:lang w:eastAsia="en-AU"/>
                        </w:rPr>
                        <w:t xml:space="preserve"> </w:t>
                      </w:r>
                    </w:p>
                    <w:p w14:paraId="513428A6" w14:textId="42469EDE" w:rsidR="004370E5" w:rsidRDefault="0075504A" w:rsidP="0075504A">
                      <w:pPr>
                        <w:jc w:val="center"/>
                      </w:pPr>
                      <w:r>
                        <w:rPr>
                          <w:noProof/>
                          <w:lang w:eastAsia="en-AU"/>
                        </w:rPr>
                        <w:drawing>
                          <wp:inline distT="0" distB="0" distL="0" distR="0" wp14:anchorId="2052B188" wp14:editId="5008EC6B">
                            <wp:extent cx="2202180" cy="1470548"/>
                            <wp:effectExtent l="0" t="0" r="7620" b="0"/>
                            <wp:docPr id="44" name="Picture 44"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exercising&#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47396" cy="1500742"/>
                                    </a:xfrm>
                                    <a:prstGeom prst="rect">
                                      <a:avLst/>
                                    </a:prstGeom>
                                  </pic:spPr>
                                </pic:pic>
                              </a:graphicData>
                            </a:graphic>
                          </wp:inline>
                        </w:drawing>
                      </w:r>
                    </w:p>
                    <w:p w14:paraId="13A6C614" w14:textId="44B3892F" w:rsidR="004370E5" w:rsidRPr="0008304B" w:rsidRDefault="004370E5" w:rsidP="004370E5">
                      <w:pPr>
                        <w:pStyle w:val="BodyText"/>
                        <w:spacing w:after="0"/>
                        <w:jc w:val="both"/>
                        <w:rPr>
                          <w:rFonts w:asciiTheme="minorHAnsi" w:hAnsiTheme="minorHAnsi"/>
                          <w:sz w:val="24"/>
                          <w:szCs w:val="24"/>
                        </w:rPr>
                      </w:pPr>
                    </w:p>
                    <w:p w14:paraId="738DF02D" w14:textId="5020C479" w:rsidR="004370E5" w:rsidRDefault="004370E5" w:rsidP="004370E5">
                      <w:pPr>
                        <w:shd w:val="clear" w:color="auto" w:fill="FFFFFF"/>
                        <w:jc w:val="both"/>
                        <w:textAlignment w:val="baseline"/>
                      </w:pPr>
                      <w:r w:rsidRPr="0008304B">
                        <w:rPr>
                          <w:sz w:val="24"/>
                          <w:szCs w:val="24"/>
                        </w:rPr>
                        <w:t>.</w:t>
                      </w:r>
                      <w:r w:rsidR="0075504A" w:rsidRPr="0075504A">
                        <w:rPr>
                          <w:noProof/>
                          <w:lang w:eastAsia="en-AU"/>
                        </w:rPr>
                        <w:t xml:space="preserve"> </w:t>
                      </w:r>
                    </w:p>
                  </w:txbxContent>
                </v:textbox>
                <w10:wrap type="square"/>
              </v:shape>
            </w:pict>
          </mc:Fallback>
        </mc:AlternateContent>
      </w:r>
      <w:r w:rsidRPr="00A6080F">
        <w:rPr>
          <w:rFonts w:ascii="Arial" w:hAnsi="Arial" w:cs="Arial"/>
          <w:b/>
          <w:bCs/>
          <w:noProof/>
          <w:sz w:val="40"/>
          <w:szCs w:val="40"/>
        </w:rPr>
        <mc:AlternateContent>
          <mc:Choice Requires="wps">
            <w:drawing>
              <wp:anchor distT="45720" distB="45720" distL="114300" distR="114300" simplePos="0" relativeHeight="251659264" behindDoc="0" locked="0" layoutInCell="1" allowOverlap="1" wp14:anchorId="0FA48A85" wp14:editId="5B863A38">
                <wp:simplePos x="0" y="0"/>
                <wp:positionH relativeFrom="column">
                  <wp:posOffset>-160020</wp:posOffset>
                </wp:positionH>
                <wp:positionV relativeFrom="paragraph">
                  <wp:posOffset>3030220</wp:posOffset>
                </wp:positionV>
                <wp:extent cx="3497580" cy="51206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5120640"/>
                        </a:xfrm>
                        <a:prstGeom prst="rect">
                          <a:avLst/>
                        </a:prstGeom>
                        <a:solidFill>
                          <a:srgbClr val="FFFFFF"/>
                        </a:solidFill>
                        <a:ln w="9525">
                          <a:noFill/>
                          <a:miter lim="800000"/>
                          <a:headEnd/>
                          <a:tailEnd/>
                        </a:ln>
                      </wps:spPr>
                      <wps:txbx>
                        <w:txbxContent>
                          <w:p w14:paraId="03CD3753" w14:textId="358203BF" w:rsidR="00A6080F" w:rsidRPr="00126611" w:rsidRDefault="00A6080F" w:rsidP="00126611">
                            <w:pPr>
                              <w:pStyle w:val="BodyText"/>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 xml:space="preserve">GLA:D®, from ‘Good Life with </w:t>
                            </w:r>
                            <w:proofErr w:type="spellStart"/>
                            <w:r w:rsidRPr="00126611">
                              <w:rPr>
                                <w:rFonts w:asciiTheme="minorHAnsi" w:hAnsiTheme="minorHAnsi"/>
                                <w:color w:val="000000" w:themeColor="text1"/>
                                <w:sz w:val="24"/>
                                <w:szCs w:val="24"/>
                                <w:shd w:val="clear" w:color="auto" w:fill="FFFFFF"/>
                              </w:rPr>
                              <w:t>osteoArthritis</w:t>
                            </w:r>
                            <w:proofErr w:type="spellEnd"/>
                            <w:r w:rsidRPr="00126611">
                              <w:rPr>
                                <w:rFonts w:asciiTheme="minorHAnsi" w:hAnsiTheme="minorHAnsi"/>
                                <w:color w:val="000000" w:themeColor="text1"/>
                                <w:sz w:val="24"/>
                                <w:szCs w:val="24"/>
                                <w:shd w:val="clear" w:color="auto" w:fill="FFFFFF"/>
                              </w:rPr>
                              <w:t xml:space="preserve"> in Denmark’, is an education and exercise program developed by researchers in Denmark for people with hip or knee osteoarthritis symptoms.  It was then brought to Australia in 2016 to help Australians with hip or knee osteoarthritis.</w:t>
                            </w:r>
                          </w:p>
                          <w:p w14:paraId="72D02EE2" w14:textId="77777777" w:rsidR="00A6080F" w:rsidRPr="00126611" w:rsidRDefault="00A6080F" w:rsidP="00126611">
                            <w:pPr>
                              <w:pStyle w:val="BodyText"/>
                              <w:spacing w:line="240" w:lineRule="auto"/>
                              <w:jc w:val="both"/>
                              <w:rPr>
                                <w:rFonts w:asciiTheme="minorHAnsi" w:hAnsiTheme="minorHAnsi"/>
                                <w:color w:val="000000" w:themeColor="text1"/>
                                <w:sz w:val="24"/>
                                <w:szCs w:val="24"/>
                                <w:shd w:val="clear" w:color="auto" w:fill="FFFFFF"/>
                              </w:rPr>
                            </w:pPr>
                          </w:p>
                          <w:p w14:paraId="37A39C19" w14:textId="4CFFAB0F" w:rsidR="00A6080F" w:rsidRPr="00126611" w:rsidRDefault="00A6080F" w:rsidP="00126611">
                            <w:pPr>
                              <w:pStyle w:val="Heading2"/>
                              <w:pBdr>
                                <w:top w:val="single" w:sz="8" w:space="1" w:color="C00000"/>
                                <w:left w:val="single" w:sz="8" w:space="4" w:color="C00000"/>
                                <w:bottom w:val="single" w:sz="8" w:space="1" w:color="C00000"/>
                                <w:right w:val="single" w:sz="8" w:space="4" w:color="C00000"/>
                              </w:pBdr>
                              <w:spacing w:line="240" w:lineRule="auto"/>
                              <w:jc w:val="center"/>
                              <w:rPr>
                                <w:color w:val="000000" w:themeColor="text1"/>
                              </w:rPr>
                            </w:pPr>
                            <w:r w:rsidRPr="00126611">
                              <w:rPr>
                                <w:color w:val="000000" w:themeColor="text1"/>
                              </w:rPr>
                              <w:t>What does GLA:D</w:t>
                            </w:r>
                            <w:r w:rsidRPr="00126611">
                              <w:rPr>
                                <w:color w:val="000000" w:themeColor="text1"/>
                                <w:vertAlign w:val="superscript"/>
                              </w:rPr>
                              <w:t xml:space="preserve">® </w:t>
                            </w:r>
                            <w:r w:rsidRPr="00126611">
                              <w:rPr>
                                <w:color w:val="000000" w:themeColor="text1"/>
                              </w:rPr>
                              <w:t>involve?</w:t>
                            </w:r>
                          </w:p>
                          <w:p w14:paraId="00E50011" w14:textId="6C685069" w:rsidR="004370E5" w:rsidRPr="00126611" w:rsidRDefault="004370E5" w:rsidP="00126611">
                            <w:pPr>
                              <w:shd w:val="clear" w:color="auto" w:fill="FFFFFF"/>
                              <w:spacing w:line="240" w:lineRule="auto"/>
                              <w:jc w:val="both"/>
                              <w:textAlignment w:val="baseline"/>
                              <w:rPr>
                                <w:rFonts w:eastAsia="Times New Roman" w:cs="Times New Roman"/>
                                <w:color w:val="000000" w:themeColor="text1"/>
                                <w:sz w:val="24"/>
                                <w:szCs w:val="24"/>
                                <w:lang w:eastAsia="en-AU"/>
                              </w:rPr>
                            </w:pPr>
                            <w:r w:rsidRPr="00126611">
                              <w:rPr>
                                <w:rFonts w:eastAsia="Times New Roman" w:cstheme="minorHAnsi"/>
                                <w:color w:val="000000" w:themeColor="text1"/>
                                <w:sz w:val="24"/>
                                <w:szCs w:val="24"/>
                                <w:lang w:eastAsia="en-AU"/>
                              </w:rPr>
                              <w:t>T</w:t>
                            </w:r>
                            <w:r w:rsidRPr="00126611">
                              <w:rPr>
                                <w:rFonts w:eastAsia="Times New Roman" w:cs="Times New Roman"/>
                                <w:color w:val="000000" w:themeColor="text1"/>
                                <w:sz w:val="24"/>
                                <w:szCs w:val="24"/>
                                <w:lang w:eastAsia="en-AU"/>
                              </w:rPr>
                              <w:t>his education and exercise program reflects the latest evidence in osteoarthritis (OA) research. It also includes feedback from people with OA and trainers on what works in the real world to help patients manage OA symptoms.</w:t>
                            </w:r>
                          </w:p>
                          <w:p w14:paraId="792FABD2" w14:textId="77777777" w:rsidR="004370E5" w:rsidRPr="00126611" w:rsidRDefault="004370E5" w:rsidP="00126611">
                            <w:pPr>
                              <w:shd w:val="clear" w:color="auto" w:fill="FFFFFF"/>
                              <w:spacing w:line="240" w:lineRule="auto"/>
                              <w:jc w:val="both"/>
                              <w:textAlignment w:val="baseline"/>
                              <w:rPr>
                                <w:rFonts w:eastAsia="Times New Roman" w:cs="Times New Roman"/>
                                <w:color w:val="000000" w:themeColor="text1"/>
                                <w:sz w:val="24"/>
                                <w:szCs w:val="24"/>
                                <w:lang w:eastAsia="en-AU"/>
                              </w:rPr>
                            </w:pPr>
                            <w:r w:rsidRPr="00126611">
                              <w:rPr>
                                <w:rFonts w:eastAsia="Times New Roman" w:cs="Times New Roman"/>
                                <w:color w:val="000000" w:themeColor="text1"/>
                                <w:sz w:val="24"/>
                                <w:szCs w:val="24"/>
                                <w:lang w:eastAsia="en-AU"/>
                              </w:rPr>
                              <w:t>GLA:D® Australia is run in private, public, and hospital physiotherapy clinics. The cost of the program can vary depending on the location. Please discuss this with your physiotherapist. You do not need a referral from your doctor.</w:t>
                            </w:r>
                          </w:p>
                          <w:p w14:paraId="33166701" w14:textId="60C92281" w:rsidR="004370E5" w:rsidRPr="00126611" w:rsidRDefault="0075504A" w:rsidP="00126611">
                            <w:pPr>
                              <w:spacing w:line="240" w:lineRule="auto"/>
                              <w:rPr>
                                <w:color w:val="000000" w:themeColor="text1"/>
                              </w:rPr>
                            </w:pPr>
                            <w:r w:rsidRPr="00126611">
                              <w:rPr>
                                <w:color w:val="000000" w:themeColor="text1"/>
                                <w:sz w:val="24"/>
                                <w:szCs w:val="24"/>
                              </w:rPr>
                              <w:t xml:space="preserve">Eligible participants may be able to use Medicare funding to cover costs of assessments and some people may be eligible to access </w:t>
                            </w:r>
                            <w:proofErr w:type="gramStart"/>
                            <w:r w:rsidRPr="00126611">
                              <w:rPr>
                                <w:color w:val="000000" w:themeColor="text1"/>
                                <w:sz w:val="24"/>
                                <w:szCs w:val="24"/>
                              </w:rPr>
                              <w:t>publicly-funded</w:t>
                            </w:r>
                            <w:proofErr w:type="gramEnd"/>
                            <w:r w:rsidRPr="00126611">
                              <w:rPr>
                                <w:color w:val="000000" w:themeColor="text1"/>
                                <w:sz w:val="24"/>
                                <w:szCs w:val="24"/>
                              </w:rPr>
                              <w:t xml:space="preserve"> services.  Private health claims should be discussed with your insurer.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48A85" id="_x0000_s1027" type="#_x0000_t202" style="position:absolute;left:0;text-align:left;margin-left:-12.6pt;margin-top:238.6pt;width:275.4pt;height:40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6CJAIAACUEAAAOAAAAZHJzL2Uyb0RvYy54bWysU9uO2yAQfa/Uf0C8N3bcZJN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" stroked="f">
                <v:textbox>
                  <w:txbxContent>
                    <w:p w14:paraId="03CD3753" w14:textId="358203BF" w:rsidR="00A6080F" w:rsidRPr="00126611" w:rsidRDefault="00A6080F" w:rsidP="00126611">
                      <w:pPr>
                        <w:pStyle w:val="BodyText"/>
                        <w:spacing w:line="240" w:lineRule="auto"/>
                        <w:jc w:val="both"/>
                        <w:rPr>
                          <w:rFonts w:asciiTheme="minorHAnsi" w:hAnsiTheme="minorHAnsi"/>
                          <w:color w:val="000000" w:themeColor="text1"/>
                          <w:sz w:val="24"/>
                          <w:szCs w:val="24"/>
                          <w:shd w:val="clear" w:color="auto" w:fill="FFFFFF"/>
                        </w:rPr>
                      </w:pPr>
                      <w:r w:rsidRPr="00126611">
                        <w:rPr>
                          <w:rFonts w:asciiTheme="minorHAnsi" w:hAnsiTheme="minorHAnsi"/>
                          <w:color w:val="000000" w:themeColor="text1"/>
                          <w:sz w:val="24"/>
                          <w:szCs w:val="24"/>
                          <w:shd w:val="clear" w:color="auto" w:fill="FFFFFF"/>
                        </w:rPr>
                        <w:t xml:space="preserve">GLA:D®, from ‘Good Life with </w:t>
                      </w:r>
                      <w:proofErr w:type="spellStart"/>
                      <w:r w:rsidRPr="00126611">
                        <w:rPr>
                          <w:rFonts w:asciiTheme="minorHAnsi" w:hAnsiTheme="minorHAnsi"/>
                          <w:color w:val="000000" w:themeColor="text1"/>
                          <w:sz w:val="24"/>
                          <w:szCs w:val="24"/>
                          <w:shd w:val="clear" w:color="auto" w:fill="FFFFFF"/>
                        </w:rPr>
                        <w:t>osteoArthritis</w:t>
                      </w:r>
                      <w:proofErr w:type="spellEnd"/>
                      <w:r w:rsidRPr="00126611">
                        <w:rPr>
                          <w:rFonts w:asciiTheme="minorHAnsi" w:hAnsiTheme="minorHAnsi"/>
                          <w:color w:val="000000" w:themeColor="text1"/>
                          <w:sz w:val="24"/>
                          <w:szCs w:val="24"/>
                          <w:shd w:val="clear" w:color="auto" w:fill="FFFFFF"/>
                        </w:rPr>
                        <w:t xml:space="preserve"> in Denmark’, is an education and exercise program developed by researchers in Denmark for people with hip or knee osteoarthritis symptoms.  It was then brought to Australia in 2016 to help Australians with hip or knee osteoarthritis.</w:t>
                      </w:r>
                    </w:p>
                    <w:p w14:paraId="72D02EE2" w14:textId="77777777" w:rsidR="00A6080F" w:rsidRPr="00126611" w:rsidRDefault="00A6080F" w:rsidP="00126611">
                      <w:pPr>
                        <w:pStyle w:val="BodyText"/>
                        <w:spacing w:line="240" w:lineRule="auto"/>
                        <w:jc w:val="both"/>
                        <w:rPr>
                          <w:rFonts w:asciiTheme="minorHAnsi" w:hAnsiTheme="minorHAnsi"/>
                          <w:color w:val="000000" w:themeColor="text1"/>
                          <w:sz w:val="24"/>
                          <w:szCs w:val="24"/>
                          <w:shd w:val="clear" w:color="auto" w:fill="FFFFFF"/>
                        </w:rPr>
                      </w:pPr>
                    </w:p>
                    <w:p w14:paraId="37A39C19" w14:textId="4CFFAB0F" w:rsidR="00A6080F" w:rsidRPr="00126611" w:rsidRDefault="00A6080F" w:rsidP="00126611">
                      <w:pPr>
                        <w:pStyle w:val="Heading2"/>
                        <w:pBdr>
                          <w:top w:val="single" w:sz="8" w:space="1" w:color="C00000"/>
                          <w:left w:val="single" w:sz="8" w:space="4" w:color="C00000"/>
                          <w:bottom w:val="single" w:sz="8" w:space="1" w:color="C00000"/>
                          <w:right w:val="single" w:sz="8" w:space="4" w:color="C00000"/>
                        </w:pBdr>
                        <w:spacing w:line="240" w:lineRule="auto"/>
                        <w:jc w:val="center"/>
                        <w:rPr>
                          <w:color w:val="000000" w:themeColor="text1"/>
                        </w:rPr>
                      </w:pPr>
                      <w:r w:rsidRPr="00126611">
                        <w:rPr>
                          <w:color w:val="000000" w:themeColor="text1"/>
                        </w:rPr>
                        <w:t>What does GLA:D</w:t>
                      </w:r>
                      <w:r w:rsidRPr="00126611">
                        <w:rPr>
                          <w:color w:val="000000" w:themeColor="text1"/>
                          <w:vertAlign w:val="superscript"/>
                        </w:rPr>
                        <w:t xml:space="preserve">® </w:t>
                      </w:r>
                      <w:r w:rsidRPr="00126611">
                        <w:rPr>
                          <w:color w:val="000000" w:themeColor="text1"/>
                        </w:rPr>
                        <w:t>involve?</w:t>
                      </w:r>
                    </w:p>
                    <w:p w14:paraId="00E50011" w14:textId="6C685069" w:rsidR="004370E5" w:rsidRPr="00126611" w:rsidRDefault="004370E5" w:rsidP="00126611">
                      <w:pPr>
                        <w:shd w:val="clear" w:color="auto" w:fill="FFFFFF"/>
                        <w:spacing w:line="240" w:lineRule="auto"/>
                        <w:jc w:val="both"/>
                        <w:textAlignment w:val="baseline"/>
                        <w:rPr>
                          <w:rFonts w:eastAsia="Times New Roman" w:cs="Times New Roman"/>
                          <w:color w:val="000000" w:themeColor="text1"/>
                          <w:sz w:val="24"/>
                          <w:szCs w:val="24"/>
                          <w:lang w:eastAsia="en-AU"/>
                        </w:rPr>
                      </w:pPr>
                      <w:r w:rsidRPr="00126611">
                        <w:rPr>
                          <w:rFonts w:eastAsia="Times New Roman" w:cstheme="minorHAnsi"/>
                          <w:color w:val="000000" w:themeColor="text1"/>
                          <w:sz w:val="24"/>
                          <w:szCs w:val="24"/>
                          <w:lang w:eastAsia="en-AU"/>
                        </w:rPr>
                        <w:t>T</w:t>
                      </w:r>
                      <w:r w:rsidRPr="00126611">
                        <w:rPr>
                          <w:rFonts w:eastAsia="Times New Roman" w:cs="Times New Roman"/>
                          <w:color w:val="000000" w:themeColor="text1"/>
                          <w:sz w:val="24"/>
                          <w:szCs w:val="24"/>
                          <w:lang w:eastAsia="en-AU"/>
                        </w:rPr>
                        <w:t>his education and exercise program reflects the latest evidence in osteoarthritis (OA) research. It also includes feedback from people with OA and trainers on what works in the real world to help patients manage OA symptoms.</w:t>
                      </w:r>
                    </w:p>
                    <w:p w14:paraId="792FABD2" w14:textId="77777777" w:rsidR="004370E5" w:rsidRPr="00126611" w:rsidRDefault="004370E5" w:rsidP="00126611">
                      <w:pPr>
                        <w:shd w:val="clear" w:color="auto" w:fill="FFFFFF"/>
                        <w:spacing w:line="240" w:lineRule="auto"/>
                        <w:jc w:val="both"/>
                        <w:textAlignment w:val="baseline"/>
                        <w:rPr>
                          <w:rFonts w:eastAsia="Times New Roman" w:cs="Times New Roman"/>
                          <w:color w:val="000000" w:themeColor="text1"/>
                          <w:sz w:val="24"/>
                          <w:szCs w:val="24"/>
                          <w:lang w:eastAsia="en-AU"/>
                        </w:rPr>
                      </w:pPr>
                      <w:r w:rsidRPr="00126611">
                        <w:rPr>
                          <w:rFonts w:eastAsia="Times New Roman" w:cs="Times New Roman"/>
                          <w:color w:val="000000" w:themeColor="text1"/>
                          <w:sz w:val="24"/>
                          <w:szCs w:val="24"/>
                          <w:lang w:eastAsia="en-AU"/>
                        </w:rPr>
                        <w:t>GLA:D® Australia is run in private, public, and hospital physiotherapy clinics. The cost of the program can vary depending on the location. Please discuss this with your physiotherapist. You do not need a referral from your doctor.</w:t>
                      </w:r>
                    </w:p>
                    <w:p w14:paraId="33166701" w14:textId="60C92281" w:rsidR="004370E5" w:rsidRPr="00126611" w:rsidRDefault="0075504A" w:rsidP="00126611">
                      <w:pPr>
                        <w:spacing w:line="240" w:lineRule="auto"/>
                        <w:rPr>
                          <w:color w:val="000000" w:themeColor="text1"/>
                        </w:rPr>
                      </w:pPr>
                      <w:r w:rsidRPr="00126611">
                        <w:rPr>
                          <w:color w:val="000000" w:themeColor="text1"/>
                          <w:sz w:val="24"/>
                          <w:szCs w:val="24"/>
                        </w:rPr>
                        <w:t xml:space="preserve">Eligible participants may be able to use Medicare funding to cover costs of assessments and some people may be eligible to access </w:t>
                      </w:r>
                      <w:proofErr w:type="gramStart"/>
                      <w:r w:rsidRPr="00126611">
                        <w:rPr>
                          <w:color w:val="000000" w:themeColor="text1"/>
                          <w:sz w:val="24"/>
                          <w:szCs w:val="24"/>
                        </w:rPr>
                        <w:t>publicly-funded</w:t>
                      </w:r>
                      <w:proofErr w:type="gramEnd"/>
                      <w:r w:rsidRPr="00126611">
                        <w:rPr>
                          <w:color w:val="000000" w:themeColor="text1"/>
                          <w:sz w:val="24"/>
                          <w:szCs w:val="24"/>
                        </w:rPr>
                        <w:t xml:space="preserve"> services.  Private health claims should be discussed with your insurer</w:t>
                      </w:r>
                      <w:r w:rsidRPr="00126611">
                        <w:rPr>
                          <w:color w:val="000000" w:themeColor="text1"/>
                          <w:sz w:val="24"/>
                          <w:szCs w:val="24"/>
                        </w:rPr>
                        <w:t>.</w:t>
                      </w:r>
                    </w:p>
                  </w:txbxContent>
                </v:textbox>
                <w10:wrap type="square"/>
              </v:shape>
            </w:pict>
          </mc:Fallback>
        </mc:AlternateContent>
      </w:r>
      <w:r w:rsidR="00C8008F">
        <w:rPr>
          <w:noProof/>
          <w:lang w:eastAsia="en-AU"/>
        </w:rPr>
        <w:drawing>
          <wp:inline distT="0" distB="0" distL="0" distR="0" wp14:anchorId="40AF8D5B" wp14:editId="366360B1">
            <wp:extent cx="5628765" cy="2918460"/>
            <wp:effectExtent l="0" t="0" r="0" b="0"/>
            <wp:docPr id="41" name="Picture 41" descr="A family sitting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family sitting on the grass&#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17444" b="4775"/>
                    <a:stretch/>
                  </pic:blipFill>
                  <pic:spPr bwMode="auto">
                    <a:xfrm>
                      <a:off x="0" y="0"/>
                      <a:ext cx="5652543" cy="2930788"/>
                    </a:xfrm>
                    <a:prstGeom prst="rect">
                      <a:avLst/>
                    </a:prstGeom>
                    <a:ln>
                      <a:noFill/>
                    </a:ln>
                    <a:extLst>
                      <a:ext uri="{53640926-AAD7-44D8-BBD7-CCE9431645EC}">
                        <a14:shadowObscured xmlns:a14="http://schemas.microsoft.com/office/drawing/2010/main"/>
                      </a:ext>
                    </a:extLst>
                  </pic:spPr>
                </pic:pic>
              </a:graphicData>
            </a:graphic>
          </wp:inline>
        </w:drawing>
      </w:r>
    </w:p>
    <w:p w14:paraId="157A5688" w14:textId="12E35397" w:rsidR="00C8008F" w:rsidRPr="00C8008F" w:rsidRDefault="00B6601F" w:rsidP="0005088D">
      <w:pPr>
        <w:spacing w:after="0" w:line="360" w:lineRule="auto"/>
        <w:jc w:val="center"/>
        <w:rPr>
          <w:rFonts w:ascii="Arial" w:hAnsi="Arial" w:cs="Arial"/>
          <w:b/>
          <w:bCs/>
          <w:sz w:val="40"/>
          <w:szCs w:val="40"/>
        </w:rPr>
      </w:pPr>
      <w:r w:rsidRPr="00156960">
        <w:rPr>
          <w:rFonts w:ascii="Arial" w:hAnsi="Arial" w:cs="Arial"/>
          <w:b/>
          <w:bCs/>
          <w:noProof/>
          <w:sz w:val="40"/>
          <w:szCs w:val="40"/>
        </w:rPr>
        <w:lastRenderedPageBreak/>
        <mc:AlternateContent>
          <mc:Choice Requires="wps">
            <w:drawing>
              <wp:anchor distT="45720" distB="45720" distL="114300" distR="114300" simplePos="0" relativeHeight="251671552" behindDoc="0" locked="0" layoutInCell="1" allowOverlap="1" wp14:anchorId="6F67ACC0" wp14:editId="7E5B75EE">
                <wp:simplePos x="0" y="0"/>
                <wp:positionH relativeFrom="column">
                  <wp:posOffset>3581400</wp:posOffset>
                </wp:positionH>
                <wp:positionV relativeFrom="paragraph">
                  <wp:posOffset>7409180</wp:posOffset>
                </wp:positionV>
                <wp:extent cx="3219450" cy="118237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82370"/>
                        </a:xfrm>
                        <a:prstGeom prst="rect">
                          <a:avLst/>
                        </a:prstGeom>
                        <a:solidFill>
                          <a:srgbClr val="FFFFFF"/>
                        </a:solidFill>
                        <a:ln w="9525">
                          <a:solidFill>
                            <a:schemeClr val="tx1"/>
                          </a:solidFill>
                          <a:miter lim="800000"/>
                          <a:headEnd/>
                          <a:tailEnd/>
                        </a:ln>
                      </wps:spPr>
                      <wps:txbx>
                        <w:txbxContent>
                          <w:p w14:paraId="7ED8B040" w14:textId="2DB58B90" w:rsidR="00FE634F" w:rsidRPr="00B6601F" w:rsidRDefault="00FE634F" w:rsidP="00FE634F">
                            <w:pPr>
                              <w:spacing w:after="0"/>
                              <w:rPr>
                                <w:u w:val="single"/>
                              </w:rPr>
                            </w:pPr>
                            <w:r w:rsidRPr="00B6601F">
                              <w:rPr>
                                <w:u w:val="single"/>
                              </w:rPr>
                              <w:t>Your local GLA:D® Provider:</w:t>
                            </w:r>
                          </w:p>
                          <w:p w14:paraId="28B7E18A" w14:textId="30C9944F" w:rsidR="00FE634F" w:rsidRDefault="00507BCF" w:rsidP="00FE634F">
                            <w:pPr>
                              <w:spacing w:after="0"/>
                            </w:pPr>
                            <w:r>
                              <w:t>Winston Hills Physiotherapy centre</w:t>
                            </w:r>
                          </w:p>
                          <w:p w14:paraId="4051B0EE" w14:textId="2A4C155E" w:rsidR="00FE634F" w:rsidRDefault="00507BCF" w:rsidP="00FE634F">
                            <w:pPr>
                              <w:spacing w:after="0"/>
                            </w:pPr>
                            <w:r>
                              <w:t>43 Langdon Rd Winston Hills 2153</w:t>
                            </w:r>
                          </w:p>
                          <w:p w14:paraId="27644B82" w14:textId="1088495E" w:rsidR="00FE634F" w:rsidRDefault="00507BCF" w:rsidP="00FE634F">
                            <w:pPr>
                              <w:spacing w:after="0"/>
                            </w:pPr>
                            <w:r>
                              <w:t>9838 8449</w:t>
                            </w:r>
                          </w:p>
                          <w:p w14:paraId="25C60879" w14:textId="21F8F8DD" w:rsidR="00B6601F" w:rsidRDefault="00507BCF" w:rsidP="00FE634F">
                            <w:pPr>
                              <w:spacing w:after="0"/>
                            </w:pPr>
                            <w:r>
                              <w:t>admin@winstonhillsphysio.com.au</w:t>
                            </w:r>
                          </w:p>
                          <w:p w14:paraId="52D59041" w14:textId="761B4566" w:rsidR="00B6601F" w:rsidRDefault="00507BCF" w:rsidP="00FE634F">
                            <w:pPr>
                              <w:spacing w:after="0"/>
                            </w:pPr>
                            <w:r>
                              <w:t>www.winstonhillsphysio.com.au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7ACC0" id="_x0000_t202" coordsize="21600,21600" o:spt="202" path="m,l,21600r21600,l21600,xe">
                <v:stroke joinstyle="miter"/>
                <v:path gradientshapeok="t" o:connecttype="rect"/>
              </v:shapetype>
              <v:shape id="_x0000_s1028" type="#_x0000_t202" style="position:absolute;left:0;text-align:left;margin-left:282pt;margin-top:583.4pt;width:253.5pt;height:93.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" strokecolor="black [3213]">
                <v:textbox>
                  <w:txbxContent>
                    <w:p w14:paraId="7ED8B040" w14:textId="2DB58B90" w:rsidR="00FE634F" w:rsidRPr="00B6601F" w:rsidRDefault="00FE634F" w:rsidP="00FE634F">
                      <w:pPr>
                        <w:spacing w:after="0"/>
                        <w:rPr>
                          <w:u w:val="single"/>
                        </w:rPr>
                      </w:pPr>
                      <w:r w:rsidRPr="00B6601F">
                        <w:rPr>
                          <w:u w:val="single"/>
                        </w:rPr>
                        <w:t>Your local GLA:D® Provider:</w:t>
                      </w:r>
                    </w:p>
                    <w:p w14:paraId="28B7E18A" w14:textId="30C9944F" w:rsidR="00FE634F" w:rsidRDefault="00507BCF" w:rsidP="00FE634F">
                      <w:pPr>
                        <w:spacing w:after="0"/>
                      </w:pPr>
                      <w:r>
                        <w:t>Winston Hills Physiotherapy centre</w:t>
                      </w:r>
                    </w:p>
                    <w:p w14:paraId="4051B0EE" w14:textId="2A4C155E" w:rsidR="00FE634F" w:rsidRDefault="00507BCF" w:rsidP="00FE634F">
                      <w:pPr>
                        <w:spacing w:after="0"/>
                      </w:pPr>
                      <w:r>
                        <w:t>43 Langdon Rd Winston Hills 2153</w:t>
                      </w:r>
                    </w:p>
                    <w:p w14:paraId="27644B82" w14:textId="1088495E" w:rsidR="00FE634F" w:rsidRDefault="00507BCF" w:rsidP="00FE634F">
                      <w:pPr>
                        <w:spacing w:after="0"/>
                      </w:pPr>
                      <w:r>
                        <w:t>9838 8449</w:t>
                      </w:r>
                    </w:p>
                    <w:p w14:paraId="25C60879" w14:textId="21F8F8DD" w:rsidR="00B6601F" w:rsidRDefault="00507BCF" w:rsidP="00FE634F">
                      <w:pPr>
                        <w:spacing w:after="0"/>
                      </w:pPr>
                      <w:r>
                        <w:t>admin@winstonhillsphysio.com.au</w:t>
                      </w:r>
                    </w:p>
                    <w:p w14:paraId="52D59041" w14:textId="761B4566" w:rsidR="00B6601F" w:rsidRDefault="00507BCF" w:rsidP="00FE634F">
                      <w:pPr>
                        <w:spacing w:after="0"/>
                      </w:pPr>
                      <w:r>
                        <w:t>www.winstonhillsphysio.com.au</w:t>
                      </w:r>
                    </w:p>
                  </w:txbxContent>
                </v:textbox>
                <w10:wrap type="square"/>
              </v:shape>
            </w:pict>
          </mc:Fallback>
        </mc:AlternateContent>
      </w:r>
      <w:r w:rsidRPr="0005088D">
        <w:rPr>
          <w:rFonts w:ascii="Arial" w:hAnsi="Arial" w:cs="Arial"/>
          <w:b/>
          <w:bCs/>
          <w:noProof/>
          <w:sz w:val="40"/>
          <w:szCs w:val="40"/>
        </w:rPr>
        <mc:AlternateContent>
          <mc:Choice Requires="wps">
            <w:drawing>
              <wp:anchor distT="45720" distB="45720" distL="114300" distR="114300" simplePos="0" relativeHeight="251669504" behindDoc="1" locked="0" layoutInCell="1" allowOverlap="1" wp14:anchorId="489CE7E5" wp14:editId="0F00E27E">
                <wp:simplePos x="0" y="0"/>
                <wp:positionH relativeFrom="column">
                  <wp:posOffset>-228600</wp:posOffset>
                </wp:positionH>
                <wp:positionV relativeFrom="paragraph">
                  <wp:posOffset>7411085</wp:posOffset>
                </wp:positionV>
                <wp:extent cx="3533775" cy="1182370"/>
                <wp:effectExtent l="0" t="0" r="28575" b="17780"/>
                <wp:wrapTight wrapText="bothSides">
                  <wp:wrapPolygon edited="0">
                    <wp:start x="0" y="0"/>
                    <wp:lineTo x="0" y="21577"/>
                    <wp:lineTo x="21658" y="21577"/>
                    <wp:lineTo x="2165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182370"/>
                        </a:xfrm>
                        <a:prstGeom prst="rect">
                          <a:avLst/>
                        </a:prstGeom>
                        <a:solidFill>
                          <a:srgbClr val="FFFFFF"/>
                        </a:solidFill>
                        <a:ln w="9525">
                          <a:solidFill>
                            <a:srgbClr val="000000"/>
                          </a:solidFill>
                          <a:miter lim="800000"/>
                          <a:headEnd/>
                          <a:tailEnd/>
                        </a:ln>
                      </wps:spPr>
                      <wps:txbx>
                        <w:txbxContent>
                          <w:p w14:paraId="240CF9C1" w14:textId="0AE41B57" w:rsidR="00B6601F" w:rsidRPr="00B6601F" w:rsidRDefault="00B6601F" w:rsidP="00156960">
                            <w:pPr>
                              <w:rPr>
                                <w:u w:val="single"/>
                              </w:rPr>
                            </w:pPr>
                            <w:r w:rsidRPr="00B6601F">
                              <w:rPr>
                                <w:u w:val="single"/>
                              </w:rPr>
                              <w:t xml:space="preserve">For more information about GLA:D® Australia: </w:t>
                            </w:r>
                          </w:p>
                          <w:p w14:paraId="243DFA3D" w14:textId="7AD6F8A0" w:rsidR="00156960" w:rsidRDefault="00156960" w:rsidP="00156960">
                            <w:r>
                              <w:t xml:space="preserve">GLA:D® Australia Website: </w:t>
                            </w:r>
                            <w:hyperlink r:id="rId10" w:history="1">
                              <w:r w:rsidRPr="00B249BE">
                                <w:rPr>
                                  <w:rStyle w:val="Hyperlink"/>
                                </w:rPr>
                                <w:t>www.gladaustralia.com.au</w:t>
                              </w:r>
                            </w:hyperlink>
                          </w:p>
                          <w:p w14:paraId="1862E6B2" w14:textId="0092CD29" w:rsidR="0005088D" w:rsidRDefault="00156960">
                            <w:r>
                              <w:t xml:space="preserve">GLA:D® Australia – Frequently Asked Questions: </w:t>
                            </w:r>
                            <w:r w:rsidRPr="00156960">
                              <w:t>gladaustralia.com.au/</w:t>
                            </w:r>
                            <w:proofErr w:type="spellStart"/>
                            <w:r w:rsidRPr="00156960">
                              <w:t>faq</w:t>
                            </w:r>
                            <w:proofErr w:type="spellEnd"/>
                            <w:r w:rsidRPr="00156960">
                              <w:t>-for-people-with-</w:t>
                            </w:r>
                            <w:proofErr w:type="spellStart"/>
                            <w:r w:rsidRPr="00156960">
                              <w:t>oa</w:t>
                            </w:r>
                            <w:proofErr w:type="spellEnd"/>
                            <w:r w:rsidRPr="0015696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CE7E5" id="_x0000_s1029" type="#_x0000_t202" style="position:absolute;left:0;text-align:left;margin-left:-18pt;margin-top:583.55pt;width:278.25pt;height:93.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">
                <v:textbox>
                  <w:txbxContent>
                    <w:p w14:paraId="240CF9C1" w14:textId="0AE41B57" w:rsidR="00B6601F" w:rsidRPr="00B6601F" w:rsidRDefault="00B6601F" w:rsidP="00156960">
                      <w:pPr>
                        <w:rPr>
                          <w:u w:val="single"/>
                        </w:rPr>
                      </w:pPr>
                      <w:r w:rsidRPr="00B6601F">
                        <w:rPr>
                          <w:u w:val="single"/>
                        </w:rPr>
                        <w:t xml:space="preserve">For more information about GLA:D® Australia: </w:t>
                      </w:r>
                    </w:p>
                    <w:p w14:paraId="243DFA3D" w14:textId="7AD6F8A0" w:rsidR="00156960" w:rsidRDefault="00156960" w:rsidP="00156960">
                      <w:r>
                        <w:t xml:space="preserve">GLA:D® Australia Website: </w:t>
                      </w:r>
                      <w:hyperlink r:id="rId11" w:history="1">
                        <w:r w:rsidRPr="00B249BE">
                          <w:rPr>
                            <w:rStyle w:val="Hyperlink"/>
                          </w:rPr>
                          <w:t>www.gladaustralia.com.au</w:t>
                        </w:r>
                      </w:hyperlink>
                    </w:p>
                    <w:p w14:paraId="1862E6B2" w14:textId="0092CD29" w:rsidR="0005088D" w:rsidRDefault="00156960">
                      <w:r>
                        <w:t xml:space="preserve">GLA:D® Australia – Frequently Asked Questions: </w:t>
                      </w:r>
                      <w:r w:rsidRPr="00156960">
                        <w:t>gladaustralia.com.au/</w:t>
                      </w:r>
                      <w:proofErr w:type="spellStart"/>
                      <w:r w:rsidRPr="00156960">
                        <w:t>faq</w:t>
                      </w:r>
                      <w:proofErr w:type="spellEnd"/>
                      <w:r w:rsidRPr="00156960">
                        <w:t>-for-people-with-</w:t>
                      </w:r>
                      <w:proofErr w:type="spellStart"/>
                      <w:r w:rsidRPr="00156960">
                        <w:t>oa</w:t>
                      </w:r>
                      <w:proofErr w:type="spellEnd"/>
                      <w:r w:rsidRPr="00156960">
                        <w:t>/</w:t>
                      </w:r>
                    </w:p>
                  </w:txbxContent>
                </v:textbox>
                <w10:wrap type="tight"/>
              </v:shape>
            </w:pict>
          </mc:Fallback>
        </mc:AlternateContent>
      </w:r>
      <w:r w:rsidR="00FE634F" w:rsidRPr="00FE634F">
        <w:rPr>
          <w:rFonts w:ascii="Arial" w:hAnsi="Arial" w:cs="Arial"/>
          <w:b/>
          <w:bCs/>
          <w:noProof/>
          <w:sz w:val="40"/>
          <w:szCs w:val="40"/>
        </w:rPr>
        <mc:AlternateContent>
          <mc:Choice Requires="wps">
            <w:drawing>
              <wp:anchor distT="45720" distB="45720" distL="114300" distR="114300" simplePos="0" relativeHeight="251673600" behindDoc="0" locked="0" layoutInCell="1" allowOverlap="1" wp14:anchorId="48024661" wp14:editId="4585A208">
                <wp:simplePos x="0" y="0"/>
                <wp:positionH relativeFrom="column">
                  <wp:posOffset>-188595</wp:posOffset>
                </wp:positionH>
                <wp:positionV relativeFrom="paragraph">
                  <wp:posOffset>7261860</wp:posOffset>
                </wp:positionV>
                <wp:extent cx="6867525" cy="50165"/>
                <wp:effectExtent l="0" t="0" r="28575" b="260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0165"/>
                        </a:xfrm>
                        <a:prstGeom prst="rect">
                          <a:avLst/>
                        </a:prstGeom>
                        <a:solidFill>
                          <a:srgbClr val="C00000"/>
                        </a:solidFill>
                        <a:ln w="9525">
                          <a:solidFill>
                            <a:srgbClr val="C00000"/>
                          </a:solidFill>
                          <a:miter lim="800000"/>
                          <a:headEnd/>
                          <a:tailEnd/>
                        </a:ln>
                      </wps:spPr>
                      <wps:txbx>
                        <w:txbxContent>
                          <w:p w14:paraId="7911664D" w14:textId="05A59F16" w:rsidR="00FE634F" w:rsidRDefault="00FE634F" w:rsidP="00FE634F">
                            <w:pPr>
                              <w:pBdr>
                                <w:top w:val="single" w:sz="8"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24661" id="_x0000_s1030" type="#_x0000_t202" style="position:absolute;left:0;text-align:left;margin-left:-14.85pt;margin-top:571.8pt;width:540.75pt;height:3.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" fillcolor="#c00000" strokecolor="#c00000">
                <v:textbox>
                  <w:txbxContent>
                    <w:p w14:paraId="7911664D" w14:textId="05A59F16" w:rsidR="00FE634F" w:rsidRDefault="00FE634F" w:rsidP="00FE634F">
                      <w:pPr>
                        <w:pBdr>
                          <w:top w:val="single" w:sz="8" w:space="1" w:color="auto"/>
                        </w:pBdr>
                      </w:pPr>
                    </w:p>
                  </w:txbxContent>
                </v:textbox>
                <w10:wrap type="square"/>
              </v:shape>
            </w:pict>
          </mc:Fallback>
        </mc:AlternateContent>
      </w:r>
      <w:r w:rsidR="00FE634F" w:rsidRPr="00DC4972">
        <w:rPr>
          <w:rFonts w:ascii="Arial" w:hAnsi="Arial" w:cs="Arial"/>
          <w:b/>
          <w:bCs/>
          <w:noProof/>
          <w:sz w:val="40"/>
          <w:szCs w:val="40"/>
        </w:rPr>
        <mc:AlternateContent>
          <mc:Choice Requires="wps">
            <w:drawing>
              <wp:anchor distT="45720" distB="45720" distL="114300" distR="114300" simplePos="0" relativeHeight="251667456" behindDoc="1" locked="0" layoutInCell="1" allowOverlap="1" wp14:anchorId="63E59127" wp14:editId="540D5547">
                <wp:simplePos x="0" y="0"/>
                <wp:positionH relativeFrom="column">
                  <wp:posOffset>-95250</wp:posOffset>
                </wp:positionH>
                <wp:positionV relativeFrom="paragraph">
                  <wp:posOffset>6009005</wp:posOffset>
                </wp:positionV>
                <wp:extent cx="3314700" cy="971550"/>
                <wp:effectExtent l="19050" t="19050" r="19050" b="19050"/>
                <wp:wrapTight wrapText="bothSides">
                  <wp:wrapPolygon edited="0">
                    <wp:start x="-124" y="-424"/>
                    <wp:lineTo x="-124" y="21600"/>
                    <wp:lineTo x="21600" y="21600"/>
                    <wp:lineTo x="21600" y="-424"/>
                    <wp:lineTo x="-124" y="-424"/>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solidFill>
                          <a:srgbClr val="FFFFFF"/>
                        </a:solidFill>
                        <a:ln w="28575">
                          <a:solidFill>
                            <a:srgbClr val="C00000"/>
                          </a:solidFill>
                          <a:miter lim="800000"/>
                          <a:headEnd/>
                          <a:tailEnd/>
                        </a:ln>
                      </wps:spPr>
                      <wps:txbx>
                        <w:txbxContent>
                          <w:p w14:paraId="447CD31E" w14:textId="388CE729" w:rsidR="00DC4972" w:rsidRPr="00FE634F" w:rsidRDefault="00DC4972" w:rsidP="0005088D">
                            <w:pPr>
                              <w:pStyle w:val="BodyText"/>
                              <w:spacing w:line="276" w:lineRule="auto"/>
                              <w:jc w:val="center"/>
                              <w:rPr>
                                <w:rFonts w:ascii="Calibri" w:hAnsi="Calibri"/>
                                <w:b/>
                                <w:color w:val="C00000"/>
                                <w:sz w:val="24"/>
                                <w:szCs w:val="24"/>
                                <w:shd w:val="clear" w:color="auto" w:fill="FFFFFF"/>
                              </w:rPr>
                            </w:pPr>
                            <w:r w:rsidRPr="00FE634F">
                              <w:rPr>
                                <w:rFonts w:ascii="Calibri" w:hAnsi="Calibri"/>
                                <w:b/>
                                <w:color w:val="C00000"/>
                                <w:sz w:val="24"/>
                                <w:szCs w:val="24"/>
                                <w:shd w:val="clear" w:color="auto" w:fill="FFFFFF"/>
                              </w:rPr>
                              <w:t xml:space="preserve">Current national and international clinical guidelines recommend patient education, </w:t>
                            </w:r>
                            <w:proofErr w:type="gramStart"/>
                            <w:r w:rsidRPr="00FE634F">
                              <w:rPr>
                                <w:rFonts w:ascii="Calibri" w:hAnsi="Calibri"/>
                                <w:b/>
                                <w:color w:val="C00000"/>
                                <w:sz w:val="24"/>
                                <w:szCs w:val="24"/>
                                <w:shd w:val="clear" w:color="auto" w:fill="FFFFFF"/>
                              </w:rPr>
                              <w:t>exercise</w:t>
                            </w:r>
                            <w:proofErr w:type="gramEnd"/>
                            <w:r w:rsidRPr="00FE634F">
                              <w:rPr>
                                <w:rFonts w:ascii="Calibri" w:hAnsi="Calibri"/>
                                <w:b/>
                                <w:color w:val="C00000"/>
                                <w:sz w:val="24"/>
                                <w:szCs w:val="24"/>
                                <w:shd w:val="clear" w:color="auto" w:fill="FFFFFF"/>
                              </w:rPr>
                              <w:t xml:space="preserve"> and weight </w:t>
                            </w:r>
                            <w:r w:rsidR="0005088D" w:rsidRPr="00FE634F">
                              <w:rPr>
                                <w:rFonts w:ascii="Calibri" w:hAnsi="Calibri"/>
                                <w:b/>
                                <w:color w:val="C00000"/>
                                <w:sz w:val="24"/>
                                <w:szCs w:val="24"/>
                                <w:shd w:val="clear" w:color="auto" w:fill="FFFFFF"/>
                              </w:rPr>
                              <w:t>management</w:t>
                            </w:r>
                            <w:r w:rsidRPr="00FE634F">
                              <w:rPr>
                                <w:rFonts w:ascii="Calibri" w:hAnsi="Calibri"/>
                                <w:b/>
                                <w:color w:val="C00000"/>
                                <w:sz w:val="24"/>
                                <w:szCs w:val="24"/>
                                <w:shd w:val="clear" w:color="auto" w:fill="FFFFFF"/>
                              </w:rPr>
                              <w:t xml:space="preserve"> as first line treatment for everyone with osteoarthritis.</w:t>
                            </w:r>
                          </w:p>
                          <w:p w14:paraId="411B437B" w14:textId="0D269482" w:rsidR="00DC4972" w:rsidRDefault="00DC4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9127" id="_x0000_s1031" type="#_x0000_t202" style="position:absolute;left:0;text-align:left;margin-left:-7.5pt;margin-top:473.15pt;width:261pt;height:7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" strokecolor="#c00000" strokeweight="2.25pt">
                <v:textbox>
                  <w:txbxContent>
                    <w:p w14:paraId="447CD31E" w14:textId="388CE729" w:rsidR="00DC4972" w:rsidRPr="00FE634F" w:rsidRDefault="00DC4972" w:rsidP="0005088D">
                      <w:pPr>
                        <w:pStyle w:val="BodyText"/>
                        <w:spacing w:line="276" w:lineRule="auto"/>
                        <w:jc w:val="center"/>
                        <w:rPr>
                          <w:rFonts w:ascii="Calibri" w:hAnsi="Calibri"/>
                          <w:b/>
                          <w:color w:val="C00000"/>
                          <w:sz w:val="24"/>
                          <w:szCs w:val="24"/>
                          <w:shd w:val="clear" w:color="auto" w:fill="FFFFFF"/>
                        </w:rPr>
                      </w:pPr>
                      <w:r w:rsidRPr="00FE634F">
                        <w:rPr>
                          <w:rFonts w:ascii="Calibri" w:hAnsi="Calibri"/>
                          <w:b/>
                          <w:color w:val="C00000"/>
                          <w:sz w:val="24"/>
                          <w:szCs w:val="24"/>
                          <w:shd w:val="clear" w:color="auto" w:fill="FFFFFF"/>
                        </w:rPr>
                        <w:t xml:space="preserve">Current national and international clinical guidelines recommend patient education, </w:t>
                      </w:r>
                      <w:proofErr w:type="gramStart"/>
                      <w:r w:rsidRPr="00FE634F">
                        <w:rPr>
                          <w:rFonts w:ascii="Calibri" w:hAnsi="Calibri"/>
                          <w:b/>
                          <w:color w:val="C00000"/>
                          <w:sz w:val="24"/>
                          <w:szCs w:val="24"/>
                          <w:shd w:val="clear" w:color="auto" w:fill="FFFFFF"/>
                        </w:rPr>
                        <w:t>exercise</w:t>
                      </w:r>
                      <w:proofErr w:type="gramEnd"/>
                      <w:r w:rsidRPr="00FE634F">
                        <w:rPr>
                          <w:rFonts w:ascii="Calibri" w:hAnsi="Calibri"/>
                          <w:b/>
                          <w:color w:val="C00000"/>
                          <w:sz w:val="24"/>
                          <w:szCs w:val="24"/>
                          <w:shd w:val="clear" w:color="auto" w:fill="FFFFFF"/>
                        </w:rPr>
                        <w:t xml:space="preserve"> and weight </w:t>
                      </w:r>
                      <w:r w:rsidR="0005088D" w:rsidRPr="00FE634F">
                        <w:rPr>
                          <w:rFonts w:ascii="Calibri" w:hAnsi="Calibri"/>
                          <w:b/>
                          <w:color w:val="C00000"/>
                          <w:sz w:val="24"/>
                          <w:szCs w:val="24"/>
                          <w:shd w:val="clear" w:color="auto" w:fill="FFFFFF"/>
                        </w:rPr>
                        <w:t>management</w:t>
                      </w:r>
                      <w:r w:rsidRPr="00FE634F">
                        <w:rPr>
                          <w:rFonts w:ascii="Calibri" w:hAnsi="Calibri"/>
                          <w:b/>
                          <w:color w:val="C00000"/>
                          <w:sz w:val="24"/>
                          <w:szCs w:val="24"/>
                          <w:shd w:val="clear" w:color="auto" w:fill="FFFFFF"/>
                        </w:rPr>
                        <w:t xml:space="preserve"> as first line treatment for everyone with osteoarthritis.</w:t>
                      </w:r>
                    </w:p>
                    <w:p w14:paraId="411B437B" w14:textId="0D269482" w:rsidR="00DC4972" w:rsidRDefault="00DC4972"/>
                  </w:txbxContent>
                </v:textbox>
                <w10:wrap type="tight"/>
              </v:shape>
            </w:pict>
          </mc:Fallback>
        </mc:AlternateContent>
      </w:r>
      <w:r w:rsidR="00FE634F" w:rsidRPr="0075504A">
        <w:rPr>
          <w:rFonts w:ascii="Arial" w:hAnsi="Arial" w:cs="Arial"/>
          <w:b/>
          <w:bCs/>
          <w:noProof/>
          <w:sz w:val="40"/>
          <w:szCs w:val="40"/>
        </w:rPr>
        <mc:AlternateContent>
          <mc:Choice Requires="wps">
            <w:drawing>
              <wp:anchor distT="45720" distB="45720" distL="114300" distR="114300" simplePos="0" relativeHeight="251665408" behindDoc="0" locked="0" layoutInCell="1" allowOverlap="1" wp14:anchorId="29331BD7" wp14:editId="2114DFD3">
                <wp:simplePos x="0" y="0"/>
                <wp:positionH relativeFrom="column">
                  <wp:posOffset>3495675</wp:posOffset>
                </wp:positionH>
                <wp:positionV relativeFrom="paragraph">
                  <wp:posOffset>8255</wp:posOffset>
                </wp:positionV>
                <wp:extent cx="3322320" cy="7306945"/>
                <wp:effectExtent l="0" t="0" r="0" b="825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306945"/>
                        </a:xfrm>
                        <a:prstGeom prst="rect">
                          <a:avLst/>
                        </a:prstGeom>
                        <a:solidFill>
                          <a:srgbClr val="FFFFFF"/>
                        </a:solidFill>
                        <a:ln w="9525">
                          <a:noFill/>
                          <a:miter lim="800000"/>
                          <a:headEnd/>
                          <a:tailEnd/>
                        </a:ln>
                      </wps:spPr>
                      <wps:txbx>
                        <w:txbxContent>
                          <w:p w14:paraId="0BC6E05F" w14:textId="42E3ABF4" w:rsidR="0075504A" w:rsidRDefault="0075504A" w:rsidP="00126611">
                            <w:pPr>
                              <w:shd w:val="clear" w:color="auto" w:fill="FFFFFF"/>
                              <w:spacing w:line="240" w:lineRule="auto"/>
                              <w:ind w:left="-60"/>
                              <w:jc w:val="both"/>
                              <w:textAlignment w:val="baseline"/>
                              <w:rPr>
                                <w:rFonts w:cstheme="minorHAnsi"/>
                                <w:sz w:val="24"/>
                                <w:szCs w:val="24"/>
                                <w:shd w:val="clear" w:color="auto" w:fill="FFFFFF"/>
                              </w:rPr>
                            </w:pPr>
                            <w:r w:rsidRPr="0008304B">
                              <w:rPr>
                                <w:rFonts w:cstheme="minorHAnsi"/>
                                <w:sz w:val="24"/>
                                <w:szCs w:val="24"/>
                                <w:shd w:val="clear" w:color="auto" w:fill="FFFFFF"/>
                              </w:rPr>
                              <w:t xml:space="preserve">In Australia, treatment usually focuses on medications and surgery. The GLA:D® Australia program offers a safe alternative that may reduce your need for medications, avoid the need for surgery, and </w:t>
                            </w:r>
                            <w:r w:rsidRPr="0075504A">
                              <w:rPr>
                                <w:rFonts w:cstheme="minorHAnsi"/>
                                <w:sz w:val="24"/>
                                <w:szCs w:val="24"/>
                              </w:rPr>
                              <w:t>improve</w:t>
                            </w:r>
                            <w:r w:rsidRPr="0008304B">
                              <w:rPr>
                                <w:rFonts w:cstheme="minorHAnsi"/>
                                <w:sz w:val="24"/>
                                <w:szCs w:val="24"/>
                                <w:shd w:val="clear" w:color="auto" w:fill="FFFFFF"/>
                              </w:rPr>
                              <w:t xml:space="preserve"> your ability to</w:t>
                            </w:r>
                            <w:r w:rsidR="0032433A">
                              <w:rPr>
                                <w:rFonts w:cstheme="minorHAnsi"/>
                                <w:sz w:val="24"/>
                                <w:szCs w:val="24"/>
                                <w:shd w:val="clear" w:color="auto" w:fill="FFFFFF"/>
                              </w:rPr>
                              <w:t xml:space="preserve"> participate</w:t>
                            </w:r>
                            <w:r w:rsidRPr="0008304B">
                              <w:rPr>
                                <w:rFonts w:cstheme="minorHAnsi"/>
                                <w:sz w:val="24"/>
                                <w:szCs w:val="24"/>
                                <w:shd w:val="clear" w:color="auto" w:fill="FFFFFF"/>
                              </w:rPr>
                              <w:t xml:space="preserve"> more actively in work and recreational activities.</w:t>
                            </w:r>
                          </w:p>
                          <w:p w14:paraId="7862047C" w14:textId="33487600" w:rsidR="00DC4972" w:rsidRPr="00DC4972" w:rsidRDefault="00DC4972" w:rsidP="00126611">
                            <w:pPr>
                              <w:pStyle w:val="BodyText"/>
                              <w:spacing w:line="240" w:lineRule="auto"/>
                              <w:jc w:val="center"/>
                              <w:rPr>
                                <w:rFonts w:asciiTheme="minorHAnsi" w:hAnsiTheme="minorHAnsi"/>
                                <w:b/>
                                <w:bCs/>
                                <w:i/>
                                <w:iCs/>
                                <w:color w:val="C00000"/>
                                <w:sz w:val="24"/>
                                <w:szCs w:val="24"/>
                                <w:shd w:val="clear" w:color="auto" w:fill="FFFFFF"/>
                              </w:rPr>
                            </w:pPr>
                            <w:r w:rsidRPr="00DC4972">
                              <w:rPr>
                                <w:rFonts w:asciiTheme="minorHAnsi" w:hAnsiTheme="minorHAnsi"/>
                                <w:b/>
                                <w:bCs/>
                                <w:i/>
                                <w:iCs/>
                                <w:color w:val="C00000"/>
                                <w:sz w:val="24"/>
                                <w:szCs w:val="24"/>
                                <w:shd w:val="clear" w:color="auto" w:fill="FFFFFF"/>
                              </w:rPr>
                              <w:t>This program is unique in that the education and exercises provided can be applied to everyday activities, ensuring participants develop skills to self-manage their osteoarthritis. By strengthening and improving confidence with exercise, participants develop better capacity to become or stay active, prevent symptom progression</w:t>
                            </w:r>
                            <w:r w:rsidR="0032433A">
                              <w:rPr>
                                <w:rFonts w:asciiTheme="minorHAnsi" w:hAnsiTheme="minorHAnsi"/>
                                <w:b/>
                                <w:bCs/>
                                <w:i/>
                                <w:iCs/>
                                <w:color w:val="C00000"/>
                                <w:sz w:val="24"/>
                                <w:szCs w:val="24"/>
                                <w:shd w:val="clear" w:color="auto" w:fill="FFFFFF"/>
                              </w:rPr>
                              <w:t>,</w:t>
                            </w:r>
                            <w:r w:rsidRPr="00DC4972">
                              <w:rPr>
                                <w:rFonts w:asciiTheme="minorHAnsi" w:hAnsiTheme="minorHAnsi"/>
                                <w:b/>
                                <w:bCs/>
                                <w:i/>
                                <w:iCs/>
                                <w:color w:val="C00000"/>
                                <w:sz w:val="24"/>
                                <w:szCs w:val="24"/>
                                <w:shd w:val="clear" w:color="auto" w:fill="FFFFFF"/>
                              </w:rPr>
                              <w:t xml:space="preserve"> and reduce pain.</w:t>
                            </w:r>
                          </w:p>
                          <w:p w14:paraId="679A51B5" w14:textId="77777777" w:rsidR="0075504A" w:rsidRPr="0008304B" w:rsidRDefault="0075504A" w:rsidP="00126611">
                            <w:pPr>
                              <w:pStyle w:val="BodyText"/>
                              <w:spacing w:line="240" w:lineRule="auto"/>
                              <w:jc w:val="both"/>
                              <w:rPr>
                                <w:rFonts w:asciiTheme="minorHAnsi" w:hAnsiTheme="minorHAnsi"/>
                                <w:color w:val="505050"/>
                                <w:sz w:val="28"/>
                                <w:szCs w:val="28"/>
                                <w:shd w:val="clear" w:color="auto" w:fill="FFFFFF"/>
                              </w:rPr>
                            </w:pPr>
                          </w:p>
                          <w:p w14:paraId="263D8B9C" w14:textId="3E11A4B4" w:rsidR="0075504A" w:rsidRPr="00AA5B9D"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Research and the GLA:D</w:t>
                            </w:r>
                            <w:r w:rsidRPr="00FB360C">
                              <w:rPr>
                                <w:vertAlign w:val="superscript"/>
                              </w:rPr>
                              <w:t>®</w:t>
                            </w:r>
                            <w:r>
                              <w:t xml:space="preserve"> Program</w:t>
                            </w:r>
                          </w:p>
                          <w:p w14:paraId="2221A701" w14:textId="4E912515" w:rsidR="0075504A" w:rsidRDefault="0075504A" w:rsidP="00126611">
                            <w:pPr>
                              <w:shd w:val="clear" w:color="auto" w:fill="FFFFFF"/>
                              <w:spacing w:line="240" w:lineRule="auto"/>
                              <w:ind w:left="-60"/>
                              <w:jc w:val="both"/>
                              <w:textAlignment w:val="baseline"/>
                              <w:rPr>
                                <w:rFonts w:cstheme="minorHAnsi"/>
                                <w:sz w:val="24"/>
                                <w:szCs w:val="24"/>
                                <w:shd w:val="clear" w:color="auto" w:fill="FFFFFF"/>
                              </w:rPr>
                            </w:pPr>
                            <w:r w:rsidRPr="0008304B">
                              <w:rPr>
                                <w:rFonts w:cstheme="minorHAnsi"/>
                                <w:sz w:val="24"/>
                                <w:szCs w:val="24"/>
                                <w:shd w:val="clear" w:color="auto" w:fill="FFFFFF"/>
                              </w:rPr>
                              <w:t xml:space="preserve">Research from the GLA:D® program in Australia (GLA:D® Australia Annual Report 2020) found an average reduction in pain of 27% (hip) and 33% (knee), improved quality of life by 20% (hip) and 29% (knee), and reduced usage of pain medication by 45% (hip) and 49% (knee).  It was also found that less people desired surgery after completing the program.  </w:t>
                            </w:r>
                          </w:p>
                          <w:p w14:paraId="31487138" w14:textId="4F00D25B" w:rsidR="00FE634F" w:rsidRPr="0008304B" w:rsidRDefault="00FE634F" w:rsidP="00FE634F">
                            <w:pPr>
                              <w:shd w:val="clear" w:color="auto" w:fill="FFFFFF"/>
                              <w:spacing w:line="240" w:lineRule="auto"/>
                              <w:ind w:left="-60"/>
                              <w:jc w:val="center"/>
                              <w:textAlignment w:val="baseline"/>
                              <w:rPr>
                                <w:rFonts w:cstheme="minorHAnsi"/>
                                <w:sz w:val="24"/>
                                <w:szCs w:val="24"/>
                                <w:shd w:val="clear" w:color="auto" w:fill="FFFFFF"/>
                              </w:rPr>
                            </w:pPr>
                            <w:r>
                              <w:rPr>
                                <w:noProof/>
                                <w:lang w:eastAsia="en-AU"/>
                              </w:rPr>
                              <w:drawing>
                                <wp:inline distT="0" distB="0" distL="0" distR="0" wp14:anchorId="6D92D129" wp14:editId="346F0583">
                                  <wp:extent cx="1770214" cy="1258570"/>
                                  <wp:effectExtent l="0" t="0" r="1905" b="0"/>
                                  <wp:docPr id="219" name="Picture 219" descr="A picture containing floor, indoor,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floor, indoor, person, wind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94294" cy="1275690"/>
                                          </a:xfrm>
                                          <a:prstGeom prst="rect">
                                            <a:avLst/>
                                          </a:prstGeom>
                                        </pic:spPr>
                                      </pic:pic>
                                    </a:graphicData>
                                  </a:graphic>
                                </wp:inline>
                              </w:drawing>
                            </w:r>
                          </w:p>
                          <w:p w14:paraId="0ADE7ED9" w14:textId="48B8E93D" w:rsidR="0075504A" w:rsidRDefault="0075504A" w:rsidP="00126611">
                            <w:pPr>
                              <w:shd w:val="clear" w:color="auto" w:fill="FFFFFF"/>
                              <w:spacing w:line="240" w:lineRule="auto"/>
                              <w:ind w:left="-60"/>
                              <w:jc w:val="both"/>
                              <w:textAlignment w:val="baseline"/>
                              <w:rPr>
                                <w:color w:val="505050"/>
                                <w:sz w:val="24"/>
                                <w:szCs w:val="24"/>
                                <w:shd w:val="clear" w:color="auto" w:fill="FFFFFF"/>
                              </w:rPr>
                            </w:pPr>
                            <w:bookmarkStart w:id="0" w:name="_Hlk90289556"/>
                            <w:r w:rsidRPr="0008304B">
                              <w:rPr>
                                <w:rFonts w:cstheme="minorHAnsi"/>
                                <w:sz w:val="24"/>
                                <w:szCs w:val="24"/>
                                <w:shd w:val="clear" w:color="auto" w:fill="FFFFFF"/>
                              </w:rPr>
                              <w:t xml:space="preserve">GLA:D® Australia continues to collect information from participants so that it can keep working towards improving access to the best possible care for people with osteoarthritis. </w:t>
                            </w:r>
                            <w:bookmarkEnd w:id="0"/>
                          </w:p>
                          <w:p w14:paraId="14B513D1" w14:textId="77777777" w:rsidR="0075504A" w:rsidRDefault="0075504A" w:rsidP="0075504A">
                            <w:pPr>
                              <w:pStyle w:val="BodyText"/>
                              <w:rPr>
                                <w:rFonts w:asciiTheme="minorHAnsi" w:hAnsiTheme="minorHAnsi"/>
                                <w:color w:val="505050"/>
                                <w:sz w:val="24"/>
                                <w:szCs w:val="24"/>
                                <w:shd w:val="clear" w:color="auto" w:fill="FFFFFF"/>
                              </w:rPr>
                            </w:pPr>
                          </w:p>
                          <w:p w14:paraId="01C5E942" w14:textId="3CBA19B3" w:rsidR="0075504A" w:rsidRDefault="0075504A" w:rsidP="0075504A">
                            <w:pPr>
                              <w:pStyle w:val="BodyText"/>
                              <w:jc w:val="center"/>
                              <w:rPr>
                                <w:rFonts w:asciiTheme="minorHAnsi" w:hAnsiTheme="minorHAnsi"/>
                                <w:color w:val="505050"/>
                                <w:sz w:val="24"/>
                                <w:szCs w:val="24"/>
                                <w:shd w:val="clear" w:color="auto" w:fill="FFFFFF"/>
                              </w:rPr>
                            </w:pPr>
                          </w:p>
                          <w:p w14:paraId="20924286" w14:textId="77777777" w:rsidR="0075504A" w:rsidRPr="005B5E57" w:rsidRDefault="0075504A" w:rsidP="0075504A">
                            <w:pPr>
                              <w:pStyle w:val="BodyText"/>
                              <w:rPr>
                                <w:rFonts w:asciiTheme="minorHAnsi" w:hAnsiTheme="minorHAnsi"/>
                                <w:color w:val="505050"/>
                                <w:sz w:val="24"/>
                                <w:szCs w:val="24"/>
                                <w:shd w:val="clear" w:color="auto" w:fill="FFFFFF"/>
                              </w:rPr>
                            </w:pPr>
                          </w:p>
                          <w:p w14:paraId="392456CA" w14:textId="552017E9" w:rsidR="0075504A" w:rsidRDefault="007550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31BD7" id="_x0000_s1032" type="#_x0000_t202" style="position:absolute;left:0;text-align:left;margin-left:275.25pt;margin-top:.65pt;width:261.6pt;height:57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" stroked="f">
                <v:textbox>
                  <w:txbxContent>
                    <w:p w14:paraId="0BC6E05F" w14:textId="42E3ABF4" w:rsidR="0075504A" w:rsidRDefault="0075504A" w:rsidP="00126611">
                      <w:pPr>
                        <w:shd w:val="clear" w:color="auto" w:fill="FFFFFF"/>
                        <w:spacing w:line="240" w:lineRule="auto"/>
                        <w:ind w:left="-60"/>
                        <w:jc w:val="both"/>
                        <w:textAlignment w:val="baseline"/>
                        <w:rPr>
                          <w:rFonts w:cstheme="minorHAnsi"/>
                          <w:sz w:val="24"/>
                          <w:szCs w:val="24"/>
                          <w:shd w:val="clear" w:color="auto" w:fill="FFFFFF"/>
                        </w:rPr>
                      </w:pPr>
                      <w:r w:rsidRPr="0008304B">
                        <w:rPr>
                          <w:rFonts w:cstheme="minorHAnsi"/>
                          <w:sz w:val="24"/>
                          <w:szCs w:val="24"/>
                          <w:shd w:val="clear" w:color="auto" w:fill="FFFFFF"/>
                        </w:rPr>
                        <w:t xml:space="preserve">In Australia, treatment usually focuses on medications and surgery. The GLA:D® Australia program offers a safe alternative that may reduce your need for medications, avoid the need for surgery, and </w:t>
                      </w:r>
                      <w:r w:rsidRPr="0075504A">
                        <w:rPr>
                          <w:rFonts w:cstheme="minorHAnsi"/>
                          <w:sz w:val="24"/>
                          <w:szCs w:val="24"/>
                        </w:rPr>
                        <w:t>improve</w:t>
                      </w:r>
                      <w:r w:rsidRPr="0008304B">
                        <w:rPr>
                          <w:rFonts w:cstheme="minorHAnsi"/>
                          <w:sz w:val="24"/>
                          <w:szCs w:val="24"/>
                          <w:shd w:val="clear" w:color="auto" w:fill="FFFFFF"/>
                        </w:rPr>
                        <w:t xml:space="preserve"> your ability to</w:t>
                      </w:r>
                      <w:r w:rsidR="0032433A">
                        <w:rPr>
                          <w:rFonts w:cstheme="minorHAnsi"/>
                          <w:sz w:val="24"/>
                          <w:szCs w:val="24"/>
                          <w:shd w:val="clear" w:color="auto" w:fill="FFFFFF"/>
                        </w:rPr>
                        <w:t xml:space="preserve"> participate</w:t>
                      </w:r>
                      <w:r w:rsidRPr="0008304B">
                        <w:rPr>
                          <w:rFonts w:cstheme="minorHAnsi"/>
                          <w:sz w:val="24"/>
                          <w:szCs w:val="24"/>
                          <w:shd w:val="clear" w:color="auto" w:fill="FFFFFF"/>
                        </w:rPr>
                        <w:t xml:space="preserve"> more actively in work and recreational activities.</w:t>
                      </w:r>
                    </w:p>
                    <w:p w14:paraId="7862047C" w14:textId="33487600" w:rsidR="00DC4972" w:rsidRPr="00DC4972" w:rsidRDefault="00DC4972" w:rsidP="00126611">
                      <w:pPr>
                        <w:pStyle w:val="BodyText"/>
                        <w:spacing w:line="240" w:lineRule="auto"/>
                        <w:jc w:val="center"/>
                        <w:rPr>
                          <w:rFonts w:asciiTheme="minorHAnsi" w:hAnsiTheme="minorHAnsi"/>
                          <w:b/>
                          <w:bCs/>
                          <w:i/>
                          <w:iCs/>
                          <w:color w:val="C00000"/>
                          <w:sz w:val="24"/>
                          <w:szCs w:val="24"/>
                          <w:shd w:val="clear" w:color="auto" w:fill="FFFFFF"/>
                        </w:rPr>
                      </w:pPr>
                      <w:r w:rsidRPr="00DC4972">
                        <w:rPr>
                          <w:rFonts w:asciiTheme="minorHAnsi" w:hAnsiTheme="minorHAnsi"/>
                          <w:b/>
                          <w:bCs/>
                          <w:i/>
                          <w:iCs/>
                          <w:color w:val="C00000"/>
                          <w:sz w:val="24"/>
                          <w:szCs w:val="24"/>
                          <w:shd w:val="clear" w:color="auto" w:fill="FFFFFF"/>
                        </w:rPr>
                        <w:t>This program is unique in that the education and exercises provided can be applied to everyday activities, ensuring participants develop skills to self-manage their osteoarthritis. By strengthening and improving confidence with exercise, participants develop better capacity to become or stay active, prevent symptom progression</w:t>
                      </w:r>
                      <w:r w:rsidR="0032433A">
                        <w:rPr>
                          <w:rFonts w:asciiTheme="minorHAnsi" w:hAnsiTheme="minorHAnsi"/>
                          <w:b/>
                          <w:bCs/>
                          <w:i/>
                          <w:iCs/>
                          <w:color w:val="C00000"/>
                          <w:sz w:val="24"/>
                          <w:szCs w:val="24"/>
                          <w:shd w:val="clear" w:color="auto" w:fill="FFFFFF"/>
                        </w:rPr>
                        <w:t>,</w:t>
                      </w:r>
                      <w:r w:rsidRPr="00DC4972">
                        <w:rPr>
                          <w:rFonts w:asciiTheme="minorHAnsi" w:hAnsiTheme="minorHAnsi"/>
                          <w:b/>
                          <w:bCs/>
                          <w:i/>
                          <w:iCs/>
                          <w:color w:val="C00000"/>
                          <w:sz w:val="24"/>
                          <w:szCs w:val="24"/>
                          <w:shd w:val="clear" w:color="auto" w:fill="FFFFFF"/>
                        </w:rPr>
                        <w:t xml:space="preserve"> and reduce pain.</w:t>
                      </w:r>
                    </w:p>
                    <w:p w14:paraId="679A51B5" w14:textId="77777777" w:rsidR="0075504A" w:rsidRPr="0008304B" w:rsidRDefault="0075504A" w:rsidP="00126611">
                      <w:pPr>
                        <w:pStyle w:val="BodyText"/>
                        <w:spacing w:line="240" w:lineRule="auto"/>
                        <w:jc w:val="both"/>
                        <w:rPr>
                          <w:rFonts w:asciiTheme="minorHAnsi" w:hAnsiTheme="minorHAnsi"/>
                          <w:color w:val="505050"/>
                          <w:sz w:val="28"/>
                          <w:szCs w:val="28"/>
                          <w:shd w:val="clear" w:color="auto" w:fill="FFFFFF"/>
                        </w:rPr>
                      </w:pPr>
                    </w:p>
                    <w:p w14:paraId="263D8B9C" w14:textId="3E11A4B4" w:rsidR="0075504A" w:rsidRPr="00AA5B9D"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Research and the GLA:D</w:t>
                      </w:r>
                      <w:r w:rsidRPr="00FB360C">
                        <w:rPr>
                          <w:vertAlign w:val="superscript"/>
                        </w:rPr>
                        <w:t>®</w:t>
                      </w:r>
                      <w:r>
                        <w:t xml:space="preserve"> Program</w:t>
                      </w:r>
                    </w:p>
                    <w:p w14:paraId="2221A701" w14:textId="4E912515" w:rsidR="0075504A" w:rsidRDefault="0075504A" w:rsidP="00126611">
                      <w:pPr>
                        <w:shd w:val="clear" w:color="auto" w:fill="FFFFFF"/>
                        <w:spacing w:line="240" w:lineRule="auto"/>
                        <w:ind w:left="-60"/>
                        <w:jc w:val="both"/>
                        <w:textAlignment w:val="baseline"/>
                        <w:rPr>
                          <w:rFonts w:cstheme="minorHAnsi"/>
                          <w:sz w:val="24"/>
                          <w:szCs w:val="24"/>
                          <w:shd w:val="clear" w:color="auto" w:fill="FFFFFF"/>
                        </w:rPr>
                      </w:pPr>
                      <w:r w:rsidRPr="0008304B">
                        <w:rPr>
                          <w:rFonts w:cstheme="minorHAnsi"/>
                          <w:sz w:val="24"/>
                          <w:szCs w:val="24"/>
                          <w:shd w:val="clear" w:color="auto" w:fill="FFFFFF"/>
                        </w:rPr>
                        <w:t xml:space="preserve">Research from the GLA:D® program in Australia (GLA:D® Australia Annual Report 2020) found an average reduction in pain of 27% (hip) and 33% (knee), improved quality of life by 20% (hip) and 29% (knee), and reduced usage of pain medication by 45% (hip) and 49% (knee).  It was also found that less people desired surgery after completing the program.  </w:t>
                      </w:r>
                    </w:p>
                    <w:p w14:paraId="31487138" w14:textId="4F00D25B" w:rsidR="00FE634F" w:rsidRPr="0008304B" w:rsidRDefault="00FE634F" w:rsidP="00FE634F">
                      <w:pPr>
                        <w:shd w:val="clear" w:color="auto" w:fill="FFFFFF"/>
                        <w:spacing w:line="240" w:lineRule="auto"/>
                        <w:ind w:left="-60"/>
                        <w:jc w:val="center"/>
                        <w:textAlignment w:val="baseline"/>
                        <w:rPr>
                          <w:rFonts w:cstheme="minorHAnsi"/>
                          <w:sz w:val="24"/>
                          <w:szCs w:val="24"/>
                          <w:shd w:val="clear" w:color="auto" w:fill="FFFFFF"/>
                        </w:rPr>
                      </w:pPr>
                      <w:r>
                        <w:rPr>
                          <w:noProof/>
                          <w:lang w:eastAsia="en-AU"/>
                        </w:rPr>
                        <w:drawing>
                          <wp:inline distT="0" distB="0" distL="0" distR="0" wp14:anchorId="6D92D129" wp14:editId="346F0583">
                            <wp:extent cx="1770214" cy="1258570"/>
                            <wp:effectExtent l="0" t="0" r="1905" b="0"/>
                            <wp:docPr id="219" name="Picture 219" descr="A picture containing floor, indoor,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floor, indoor, person, window&#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94294" cy="1275690"/>
                                    </a:xfrm>
                                    <a:prstGeom prst="rect">
                                      <a:avLst/>
                                    </a:prstGeom>
                                  </pic:spPr>
                                </pic:pic>
                              </a:graphicData>
                            </a:graphic>
                          </wp:inline>
                        </w:drawing>
                      </w:r>
                    </w:p>
                    <w:p w14:paraId="0ADE7ED9" w14:textId="48B8E93D" w:rsidR="0075504A" w:rsidRDefault="0075504A" w:rsidP="00126611">
                      <w:pPr>
                        <w:shd w:val="clear" w:color="auto" w:fill="FFFFFF"/>
                        <w:spacing w:line="240" w:lineRule="auto"/>
                        <w:ind w:left="-60"/>
                        <w:jc w:val="both"/>
                        <w:textAlignment w:val="baseline"/>
                        <w:rPr>
                          <w:color w:val="505050"/>
                          <w:sz w:val="24"/>
                          <w:szCs w:val="24"/>
                          <w:shd w:val="clear" w:color="auto" w:fill="FFFFFF"/>
                        </w:rPr>
                      </w:pPr>
                      <w:bookmarkStart w:id="1" w:name="_Hlk90289556"/>
                      <w:r w:rsidRPr="0008304B">
                        <w:rPr>
                          <w:rFonts w:cstheme="minorHAnsi"/>
                          <w:sz w:val="24"/>
                          <w:szCs w:val="24"/>
                          <w:shd w:val="clear" w:color="auto" w:fill="FFFFFF"/>
                        </w:rPr>
                        <w:t xml:space="preserve">GLA:D® Australia continues to collect information from participants so that it can keep working towards improving access to the best possible care for people with osteoarthritis. </w:t>
                      </w:r>
                      <w:bookmarkEnd w:id="1"/>
                    </w:p>
                    <w:p w14:paraId="14B513D1" w14:textId="77777777" w:rsidR="0075504A" w:rsidRDefault="0075504A" w:rsidP="0075504A">
                      <w:pPr>
                        <w:pStyle w:val="BodyText"/>
                        <w:rPr>
                          <w:rFonts w:asciiTheme="minorHAnsi" w:hAnsiTheme="minorHAnsi"/>
                          <w:color w:val="505050"/>
                          <w:sz w:val="24"/>
                          <w:szCs w:val="24"/>
                          <w:shd w:val="clear" w:color="auto" w:fill="FFFFFF"/>
                        </w:rPr>
                      </w:pPr>
                    </w:p>
                    <w:p w14:paraId="01C5E942" w14:textId="3CBA19B3" w:rsidR="0075504A" w:rsidRDefault="0075504A" w:rsidP="0075504A">
                      <w:pPr>
                        <w:pStyle w:val="BodyText"/>
                        <w:jc w:val="center"/>
                        <w:rPr>
                          <w:rFonts w:asciiTheme="minorHAnsi" w:hAnsiTheme="minorHAnsi"/>
                          <w:color w:val="505050"/>
                          <w:sz w:val="24"/>
                          <w:szCs w:val="24"/>
                          <w:shd w:val="clear" w:color="auto" w:fill="FFFFFF"/>
                        </w:rPr>
                      </w:pPr>
                    </w:p>
                    <w:p w14:paraId="20924286" w14:textId="77777777" w:rsidR="0075504A" w:rsidRPr="005B5E57" w:rsidRDefault="0075504A" w:rsidP="0075504A">
                      <w:pPr>
                        <w:pStyle w:val="BodyText"/>
                        <w:rPr>
                          <w:rFonts w:asciiTheme="minorHAnsi" w:hAnsiTheme="minorHAnsi"/>
                          <w:color w:val="505050"/>
                          <w:sz w:val="24"/>
                          <w:szCs w:val="24"/>
                          <w:shd w:val="clear" w:color="auto" w:fill="FFFFFF"/>
                        </w:rPr>
                      </w:pPr>
                    </w:p>
                    <w:p w14:paraId="392456CA" w14:textId="552017E9" w:rsidR="0075504A" w:rsidRDefault="0075504A"/>
                  </w:txbxContent>
                </v:textbox>
                <w10:wrap type="square"/>
              </v:shape>
            </w:pict>
          </mc:Fallback>
        </mc:AlternateContent>
      </w:r>
      <w:r w:rsidR="00FE634F" w:rsidRPr="0075504A">
        <w:rPr>
          <w:rFonts w:ascii="Arial" w:hAnsi="Arial" w:cs="Arial"/>
          <w:b/>
          <w:bCs/>
          <w:noProof/>
          <w:sz w:val="40"/>
          <w:szCs w:val="40"/>
        </w:rPr>
        <mc:AlternateContent>
          <mc:Choice Requires="wps">
            <w:drawing>
              <wp:anchor distT="45720" distB="45720" distL="114300" distR="114300" simplePos="0" relativeHeight="251663360" behindDoc="0" locked="0" layoutInCell="1" allowOverlap="1" wp14:anchorId="0FBA37E4" wp14:editId="24A18184">
                <wp:simplePos x="0" y="0"/>
                <wp:positionH relativeFrom="column">
                  <wp:posOffset>-152400</wp:posOffset>
                </wp:positionH>
                <wp:positionV relativeFrom="paragraph">
                  <wp:posOffset>8255</wp:posOffset>
                </wp:positionV>
                <wp:extent cx="3459480" cy="5876925"/>
                <wp:effectExtent l="0" t="0" r="762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5876925"/>
                        </a:xfrm>
                        <a:prstGeom prst="rect">
                          <a:avLst/>
                        </a:prstGeom>
                        <a:solidFill>
                          <a:srgbClr val="FFFFFF"/>
                        </a:solidFill>
                        <a:ln w="9525">
                          <a:noFill/>
                          <a:miter lim="800000"/>
                          <a:headEnd/>
                          <a:tailEnd/>
                        </a:ln>
                      </wps:spPr>
                      <wps:txbx>
                        <w:txbxContent>
                          <w:p w14:paraId="58056FDC" w14:textId="4A162EE5" w:rsidR="0075504A" w:rsidRPr="008131C1"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Can I Participate in GLA:D</w:t>
                            </w:r>
                            <w:r>
                              <w:rPr>
                                <w:vertAlign w:val="superscript"/>
                              </w:rPr>
                              <w:t xml:space="preserve">® </w:t>
                            </w:r>
                            <w:r>
                              <w:t>Australia?</w:t>
                            </w:r>
                          </w:p>
                          <w:p w14:paraId="29E37D6C" w14:textId="77777777" w:rsidR="00126611" w:rsidRDefault="0075504A"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r w:rsidRPr="00126611">
                              <w:rPr>
                                <w:rFonts w:ascii="Calibri" w:hAnsi="Calibri" w:cs="Arial"/>
                                <w:color w:val="000000" w:themeColor="text1"/>
                              </w:rPr>
                              <w:t>GLA:D® Australia is a program for all individuals who experience any hip and/or knee pain or symptoms of OA, regardless of severity.</w:t>
                            </w:r>
                          </w:p>
                          <w:p w14:paraId="5AD8971A" w14:textId="77777777" w:rsidR="00126611" w:rsidRDefault="00126611"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p>
                          <w:p w14:paraId="390ED2E0" w14:textId="4229B3FC" w:rsidR="0075504A" w:rsidRDefault="0075504A"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r w:rsidRPr="00126611">
                              <w:rPr>
                                <w:rFonts w:ascii="Calibri" w:hAnsi="Calibri" w:cs="Arial"/>
                                <w:color w:val="000000" w:themeColor="text1"/>
                              </w:rPr>
                              <w:t>You may participate in the GLA:D® Australia program if you have a hip or knee joint problem that resulted in visiting a health care provider.</w:t>
                            </w:r>
                          </w:p>
                          <w:p w14:paraId="54EAA7D5" w14:textId="77777777" w:rsidR="00126611" w:rsidRPr="00126611" w:rsidRDefault="00126611"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p>
                          <w:p w14:paraId="08BC9B25" w14:textId="77777777" w:rsidR="0075504A" w:rsidRPr="00631569" w:rsidRDefault="0075504A" w:rsidP="00126611">
                            <w:pPr>
                              <w:pStyle w:val="BodyText"/>
                              <w:spacing w:line="240" w:lineRule="auto"/>
                              <w:rPr>
                                <w:rFonts w:asciiTheme="minorHAnsi" w:hAnsiTheme="minorHAnsi"/>
                                <w:b/>
                                <w:color w:val="C00000"/>
                                <w:sz w:val="24"/>
                                <w:szCs w:val="24"/>
                                <w:lang w:val="en-AU" w:eastAsia="en-AU"/>
                              </w:rPr>
                            </w:pPr>
                            <w:r w:rsidRPr="00631569">
                              <w:rPr>
                                <w:rFonts w:asciiTheme="minorHAnsi" w:hAnsiTheme="minorHAnsi"/>
                                <w:b/>
                                <w:color w:val="C00000"/>
                                <w:sz w:val="24"/>
                                <w:szCs w:val="24"/>
                                <w:lang w:val="en-AU" w:eastAsia="en-AU"/>
                              </w:rPr>
                              <w:t>You may n</w:t>
                            </w:r>
                            <w:r>
                              <w:rPr>
                                <w:rFonts w:asciiTheme="minorHAnsi" w:hAnsiTheme="minorHAnsi"/>
                                <w:b/>
                                <w:color w:val="C00000"/>
                                <w:sz w:val="24"/>
                                <w:szCs w:val="24"/>
                                <w:lang w:val="en-AU" w:eastAsia="en-AU"/>
                              </w:rPr>
                              <w:t>eed to explore other options than the</w:t>
                            </w:r>
                            <w:r w:rsidRPr="00631569">
                              <w:rPr>
                                <w:rFonts w:asciiTheme="minorHAnsi" w:hAnsiTheme="minorHAnsi"/>
                                <w:b/>
                                <w:color w:val="C00000"/>
                                <w:sz w:val="24"/>
                                <w:szCs w:val="24"/>
                                <w:lang w:val="en-AU" w:eastAsia="en-AU"/>
                              </w:rPr>
                              <w:t xml:space="preserve"> GLA:D</w:t>
                            </w:r>
                            <w:r>
                              <w:rPr>
                                <w:rFonts w:asciiTheme="minorHAnsi" w:hAnsiTheme="minorHAnsi"/>
                                <w:b/>
                                <w:color w:val="C00000"/>
                                <w:sz w:val="24"/>
                                <w:szCs w:val="24"/>
                                <w:lang w:val="en-AU" w:eastAsia="en-AU"/>
                              </w:rPr>
                              <w:t>®</w:t>
                            </w:r>
                            <w:r w:rsidRPr="00631569">
                              <w:rPr>
                                <w:rFonts w:asciiTheme="minorHAnsi" w:hAnsiTheme="minorHAnsi"/>
                                <w:b/>
                                <w:color w:val="C00000"/>
                                <w:sz w:val="24"/>
                                <w:szCs w:val="24"/>
                                <w:lang w:val="en-AU" w:eastAsia="en-AU"/>
                              </w:rPr>
                              <w:t xml:space="preserve"> Australia program if:</w:t>
                            </w:r>
                          </w:p>
                          <w:p w14:paraId="46987DA8" w14:textId="1466C17F"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 xml:space="preserve">You have other reasons for your hip and/or knee pain, </w:t>
                            </w:r>
                            <w:proofErr w:type="gramStart"/>
                            <w:r w:rsidRPr="00126611">
                              <w:rPr>
                                <w:rFonts w:ascii="Calibri" w:eastAsia="Times New Roman" w:hAnsi="Calibri"/>
                                <w:color w:val="000000" w:themeColor="text1"/>
                                <w:sz w:val="24"/>
                                <w:szCs w:val="24"/>
                                <w:lang w:eastAsia="en-AU"/>
                              </w:rPr>
                              <w:t>including</w:t>
                            </w:r>
                            <w:r w:rsidR="0032433A">
                              <w:rPr>
                                <w:rFonts w:ascii="Calibri" w:eastAsia="Times New Roman" w:hAnsi="Calibri"/>
                                <w:color w:val="000000" w:themeColor="text1"/>
                                <w:sz w:val="24"/>
                                <w:szCs w:val="24"/>
                                <w:lang w:eastAsia="en-AU"/>
                              </w:rPr>
                              <w:t>:</w:t>
                            </w:r>
                            <w:proofErr w:type="gramEnd"/>
                            <w:r w:rsidRPr="00126611">
                              <w:rPr>
                                <w:rFonts w:ascii="Calibri" w:eastAsia="Times New Roman" w:hAnsi="Calibri"/>
                                <w:color w:val="000000" w:themeColor="text1"/>
                                <w:sz w:val="24"/>
                                <w:szCs w:val="24"/>
                                <w:lang w:eastAsia="en-AU"/>
                              </w:rPr>
                              <w:t xml:space="preserve"> </w:t>
                            </w:r>
                            <w:proofErr w:type="spellStart"/>
                            <w:r w:rsidRPr="00126611">
                              <w:rPr>
                                <w:rFonts w:ascii="Calibri" w:eastAsia="Times New Roman" w:hAnsi="Calibri"/>
                                <w:color w:val="000000" w:themeColor="text1"/>
                                <w:sz w:val="24"/>
                                <w:szCs w:val="24"/>
                                <w:lang w:eastAsia="en-AU"/>
                              </w:rPr>
                              <w:t>tumor</w:t>
                            </w:r>
                            <w:proofErr w:type="spellEnd"/>
                            <w:r w:rsidRPr="00126611">
                              <w:rPr>
                                <w:rFonts w:ascii="Calibri" w:eastAsia="Times New Roman" w:hAnsi="Calibri"/>
                                <w:color w:val="000000" w:themeColor="text1"/>
                                <w:sz w:val="24"/>
                                <w:szCs w:val="24"/>
                                <w:lang w:eastAsia="en-AU"/>
                              </w:rPr>
                              <w:t xml:space="preserve">, inflammatory joint disease, </w:t>
                            </w:r>
                            <w:r w:rsidR="00B536B2">
                              <w:rPr>
                                <w:rFonts w:ascii="Calibri" w:eastAsia="Times New Roman" w:hAnsi="Calibri"/>
                                <w:color w:val="000000" w:themeColor="text1"/>
                                <w:sz w:val="24"/>
                                <w:szCs w:val="24"/>
                                <w:lang w:eastAsia="en-AU"/>
                              </w:rPr>
                              <w:t>results of</w:t>
                            </w:r>
                            <w:r w:rsidRPr="00126611">
                              <w:rPr>
                                <w:rFonts w:ascii="Calibri" w:eastAsia="Times New Roman" w:hAnsi="Calibri"/>
                                <w:color w:val="000000" w:themeColor="text1"/>
                                <w:sz w:val="24"/>
                                <w:szCs w:val="24"/>
                                <w:lang w:eastAsia="en-AU"/>
                              </w:rPr>
                              <w:t xml:space="preserve"> </w:t>
                            </w:r>
                            <w:r w:rsidR="0032433A">
                              <w:rPr>
                                <w:rFonts w:ascii="Calibri" w:eastAsia="Times New Roman" w:hAnsi="Calibri"/>
                                <w:color w:val="000000" w:themeColor="text1"/>
                                <w:sz w:val="24"/>
                                <w:szCs w:val="24"/>
                                <w:lang w:eastAsia="en-AU"/>
                              </w:rPr>
                              <w:t>leg</w:t>
                            </w:r>
                            <w:r w:rsidRPr="00126611">
                              <w:rPr>
                                <w:rFonts w:ascii="Calibri" w:eastAsia="Times New Roman" w:hAnsi="Calibri"/>
                                <w:color w:val="000000" w:themeColor="text1"/>
                                <w:sz w:val="24"/>
                                <w:szCs w:val="24"/>
                                <w:lang w:eastAsia="en-AU"/>
                              </w:rPr>
                              <w:t xml:space="preserve"> fracture, soft tissue or connective tissue problems</w:t>
                            </w:r>
                          </w:p>
                          <w:p w14:paraId="63197E1B" w14:textId="77777777"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You have other symptoms that are more pronounced than the osteoarthritis problems (for example chronic generalized pain or fibromyalgia)</w:t>
                            </w:r>
                          </w:p>
                          <w:p w14:paraId="6407B71C" w14:textId="77777777"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You are unable to understand and communicate in English</w:t>
                            </w:r>
                          </w:p>
                          <w:p w14:paraId="02DB34DF" w14:textId="45E86E6C" w:rsidR="0075504A" w:rsidRDefault="0075504A" w:rsidP="00126611">
                            <w:pPr>
                              <w:shd w:val="clear" w:color="auto" w:fill="FFFFFF"/>
                              <w:spacing w:line="240" w:lineRule="auto"/>
                              <w:ind w:left="-60"/>
                              <w:jc w:val="both"/>
                              <w:textAlignment w:val="baseline"/>
                              <w:rPr>
                                <w:rFonts w:ascii="Calibri" w:eastAsia="Times New Roman" w:hAnsi="Calibri"/>
                                <w:color w:val="505050"/>
                                <w:sz w:val="24"/>
                                <w:szCs w:val="24"/>
                                <w:lang w:eastAsia="en-AU"/>
                              </w:rPr>
                            </w:pPr>
                            <w:r w:rsidRPr="0008304B">
                              <w:rPr>
                                <w:rFonts w:cstheme="minorHAnsi"/>
                                <w:sz w:val="24"/>
                                <w:szCs w:val="24"/>
                              </w:rPr>
                              <w:t>However, there may be parts of the program that will still be helpful for you.  Your physiotherapist will discuss your best treatment options with you as part of the assessment process</w:t>
                            </w:r>
                            <w:r>
                              <w:rPr>
                                <w:rFonts w:cstheme="minorHAnsi"/>
                                <w:sz w:val="24"/>
                                <w:szCs w:val="24"/>
                              </w:rPr>
                              <w:t>.</w:t>
                            </w:r>
                          </w:p>
                          <w:p w14:paraId="2E87F2AE" w14:textId="7C35FC01" w:rsidR="0075504A" w:rsidRPr="008131C1"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Osteoarthritis Treatment in Australia</w:t>
                            </w:r>
                          </w:p>
                          <w:p w14:paraId="3075C260" w14:textId="77777777" w:rsidR="0075504A" w:rsidRPr="00126611" w:rsidRDefault="0075504A" w:rsidP="00126611">
                            <w:pPr>
                              <w:pStyle w:val="BodyText"/>
                              <w:spacing w:line="240" w:lineRule="auto"/>
                              <w:jc w:val="both"/>
                              <w:rPr>
                                <w:rFonts w:ascii="Calibri" w:hAnsi="Calibri"/>
                                <w:color w:val="000000" w:themeColor="text1"/>
                                <w:sz w:val="24"/>
                                <w:szCs w:val="24"/>
                                <w:shd w:val="clear" w:color="auto" w:fill="FFFFFF"/>
                              </w:rPr>
                            </w:pPr>
                            <w:r w:rsidRPr="00126611">
                              <w:rPr>
                                <w:rFonts w:ascii="Calibri" w:hAnsi="Calibri"/>
                                <w:color w:val="000000" w:themeColor="text1"/>
                                <w:sz w:val="24"/>
                                <w:szCs w:val="24"/>
                                <w:shd w:val="clear" w:color="auto" w:fill="FFFFFF"/>
                              </w:rPr>
                              <w:t xml:space="preserve">Osteoarthritis is the most common lifestyle disease in individuals 65 year of age and </w:t>
                            </w:r>
                            <w:proofErr w:type="gramStart"/>
                            <w:r w:rsidRPr="00126611">
                              <w:rPr>
                                <w:rFonts w:ascii="Calibri" w:hAnsi="Calibri"/>
                                <w:color w:val="000000" w:themeColor="text1"/>
                                <w:sz w:val="24"/>
                                <w:szCs w:val="24"/>
                                <w:shd w:val="clear" w:color="auto" w:fill="FFFFFF"/>
                              </w:rPr>
                              <w:t>older, but</w:t>
                            </w:r>
                            <w:proofErr w:type="gramEnd"/>
                            <w:r w:rsidRPr="00126611">
                              <w:rPr>
                                <w:rFonts w:ascii="Calibri" w:hAnsi="Calibri"/>
                                <w:color w:val="000000" w:themeColor="text1"/>
                                <w:sz w:val="24"/>
                                <w:szCs w:val="24"/>
                                <w:shd w:val="clear" w:color="auto" w:fill="FFFFFF"/>
                              </w:rPr>
                              <w:t xml:space="preserve"> can also affect individuals as young as 30 years of age. </w:t>
                            </w:r>
                          </w:p>
                          <w:p w14:paraId="30AE9A18" w14:textId="53F0DEB3" w:rsidR="0075504A" w:rsidRDefault="0075504A" w:rsidP="00126611">
                            <w:pPr>
                              <w:pStyle w:val="BodyText"/>
                              <w:spacing w:line="240" w:lineRule="auto"/>
                              <w:jc w:val="both"/>
                              <w:rPr>
                                <w:rFonts w:ascii="Calibri" w:hAnsi="Calibri"/>
                                <w:b/>
                                <w:color w:val="C00000"/>
                                <w:sz w:val="24"/>
                                <w:szCs w:val="24"/>
                                <w:shd w:val="clear" w:color="auto" w:fill="FFFFFF"/>
                              </w:rPr>
                            </w:pPr>
                          </w:p>
                          <w:p w14:paraId="5A9C6B38" w14:textId="77777777" w:rsidR="00DC4972" w:rsidRDefault="00DC4972" w:rsidP="00126611">
                            <w:pPr>
                              <w:pStyle w:val="BodyText"/>
                              <w:spacing w:line="240" w:lineRule="auto"/>
                              <w:jc w:val="both"/>
                              <w:rPr>
                                <w:rFonts w:ascii="Calibri" w:hAnsi="Calibri"/>
                                <w:b/>
                                <w:color w:val="C00000"/>
                                <w:sz w:val="24"/>
                                <w:szCs w:val="24"/>
                                <w:shd w:val="clear" w:color="auto" w:fill="FFFFFF"/>
                              </w:rPr>
                            </w:pPr>
                          </w:p>
                          <w:p w14:paraId="26E15779" w14:textId="6BC39ACA" w:rsidR="0075504A" w:rsidRDefault="0075504A" w:rsidP="00126611">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A37E4" id="_x0000_s1033" type="#_x0000_t202" style="position:absolute;left:0;text-align:left;margin-left:-12pt;margin-top:.65pt;width:272.4pt;height:46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" stroked="f">
                <v:textbox>
                  <w:txbxContent>
                    <w:p w14:paraId="58056FDC" w14:textId="4A162EE5" w:rsidR="0075504A" w:rsidRPr="008131C1"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Can I Participate in GLA:D</w:t>
                      </w:r>
                      <w:r>
                        <w:rPr>
                          <w:vertAlign w:val="superscript"/>
                        </w:rPr>
                        <w:t xml:space="preserve">® </w:t>
                      </w:r>
                      <w:r>
                        <w:t>Australia?</w:t>
                      </w:r>
                    </w:p>
                    <w:p w14:paraId="29E37D6C" w14:textId="77777777" w:rsidR="00126611" w:rsidRDefault="0075504A"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r w:rsidRPr="00126611">
                        <w:rPr>
                          <w:rFonts w:ascii="Calibri" w:hAnsi="Calibri" w:cs="Arial"/>
                          <w:color w:val="000000" w:themeColor="text1"/>
                        </w:rPr>
                        <w:t>GLA:D® Australia is a program for all individuals who experience any hip and/or knee pain or symptoms of OA, regardless of severity.</w:t>
                      </w:r>
                    </w:p>
                    <w:p w14:paraId="5AD8971A" w14:textId="77777777" w:rsidR="00126611" w:rsidRDefault="00126611"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p>
                    <w:p w14:paraId="390ED2E0" w14:textId="4229B3FC" w:rsidR="0075504A" w:rsidRDefault="0075504A"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r w:rsidRPr="00126611">
                        <w:rPr>
                          <w:rFonts w:ascii="Calibri" w:hAnsi="Calibri" w:cs="Arial"/>
                          <w:color w:val="000000" w:themeColor="text1"/>
                        </w:rPr>
                        <w:t>You may participate in the GLA:D® Australia program if you have a hip or knee joint problem that resulted in visiting a health care provider.</w:t>
                      </w:r>
                    </w:p>
                    <w:p w14:paraId="54EAA7D5" w14:textId="77777777" w:rsidR="00126611" w:rsidRPr="00126611" w:rsidRDefault="00126611" w:rsidP="00126611">
                      <w:pPr>
                        <w:pStyle w:val="NormalWeb"/>
                        <w:shd w:val="clear" w:color="auto" w:fill="FFFFFF"/>
                        <w:spacing w:before="0" w:beforeAutospacing="0" w:after="0" w:afterAutospacing="0"/>
                        <w:jc w:val="both"/>
                        <w:textAlignment w:val="baseline"/>
                        <w:rPr>
                          <w:rFonts w:ascii="Calibri" w:hAnsi="Calibri" w:cs="Arial"/>
                          <w:color w:val="000000" w:themeColor="text1"/>
                        </w:rPr>
                      </w:pPr>
                    </w:p>
                    <w:p w14:paraId="08BC9B25" w14:textId="77777777" w:rsidR="0075504A" w:rsidRPr="00631569" w:rsidRDefault="0075504A" w:rsidP="00126611">
                      <w:pPr>
                        <w:pStyle w:val="BodyText"/>
                        <w:spacing w:line="240" w:lineRule="auto"/>
                        <w:rPr>
                          <w:rFonts w:asciiTheme="minorHAnsi" w:hAnsiTheme="minorHAnsi"/>
                          <w:b/>
                          <w:color w:val="C00000"/>
                          <w:sz w:val="24"/>
                          <w:szCs w:val="24"/>
                          <w:lang w:val="en-AU" w:eastAsia="en-AU"/>
                        </w:rPr>
                      </w:pPr>
                      <w:r w:rsidRPr="00631569">
                        <w:rPr>
                          <w:rFonts w:asciiTheme="minorHAnsi" w:hAnsiTheme="minorHAnsi"/>
                          <w:b/>
                          <w:color w:val="C00000"/>
                          <w:sz w:val="24"/>
                          <w:szCs w:val="24"/>
                          <w:lang w:val="en-AU" w:eastAsia="en-AU"/>
                        </w:rPr>
                        <w:t>You may n</w:t>
                      </w:r>
                      <w:r>
                        <w:rPr>
                          <w:rFonts w:asciiTheme="minorHAnsi" w:hAnsiTheme="minorHAnsi"/>
                          <w:b/>
                          <w:color w:val="C00000"/>
                          <w:sz w:val="24"/>
                          <w:szCs w:val="24"/>
                          <w:lang w:val="en-AU" w:eastAsia="en-AU"/>
                        </w:rPr>
                        <w:t>eed to explore other options than the</w:t>
                      </w:r>
                      <w:r w:rsidRPr="00631569">
                        <w:rPr>
                          <w:rFonts w:asciiTheme="minorHAnsi" w:hAnsiTheme="minorHAnsi"/>
                          <w:b/>
                          <w:color w:val="C00000"/>
                          <w:sz w:val="24"/>
                          <w:szCs w:val="24"/>
                          <w:lang w:val="en-AU" w:eastAsia="en-AU"/>
                        </w:rPr>
                        <w:t xml:space="preserve"> GLA:D</w:t>
                      </w:r>
                      <w:r>
                        <w:rPr>
                          <w:rFonts w:asciiTheme="minorHAnsi" w:hAnsiTheme="minorHAnsi"/>
                          <w:b/>
                          <w:color w:val="C00000"/>
                          <w:sz w:val="24"/>
                          <w:szCs w:val="24"/>
                          <w:lang w:val="en-AU" w:eastAsia="en-AU"/>
                        </w:rPr>
                        <w:t>®</w:t>
                      </w:r>
                      <w:r w:rsidRPr="00631569">
                        <w:rPr>
                          <w:rFonts w:asciiTheme="minorHAnsi" w:hAnsiTheme="minorHAnsi"/>
                          <w:b/>
                          <w:color w:val="C00000"/>
                          <w:sz w:val="24"/>
                          <w:szCs w:val="24"/>
                          <w:lang w:val="en-AU" w:eastAsia="en-AU"/>
                        </w:rPr>
                        <w:t xml:space="preserve"> Australia program if:</w:t>
                      </w:r>
                    </w:p>
                    <w:p w14:paraId="46987DA8" w14:textId="1466C17F"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 xml:space="preserve">You have other reasons for your hip and/or knee pain, </w:t>
                      </w:r>
                      <w:proofErr w:type="gramStart"/>
                      <w:r w:rsidRPr="00126611">
                        <w:rPr>
                          <w:rFonts w:ascii="Calibri" w:eastAsia="Times New Roman" w:hAnsi="Calibri"/>
                          <w:color w:val="000000" w:themeColor="text1"/>
                          <w:sz w:val="24"/>
                          <w:szCs w:val="24"/>
                          <w:lang w:eastAsia="en-AU"/>
                        </w:rPr>
                        <w:t>including</w:t>
                      </w:r>
                      <w:r w:rsidR="0032433A">
                        <w:rPr>
                          <w:rFonts w:ascii="Calibri" w:eastAsia="Times New Roman" w:hAnsi="Calibri"/>
                          <w:color w:val="000000" w:themeColor="text1"/>
                          <w:sz w:val="24"/>
                          <w:szCs w:val="24"/>
                          <w:lang w:eastAsia="en-AU"/>
                        </w:rPr>
                        <w:t>:</w:t>
                      </w:r>
                      <w:proofErr w:type="gramEnd"/>
                      <w:r w:rsidRPr="00126611">
                        <w:rPr>
                          <w:rFonts w:ascii="Calibri" w:eastAsia="Times New Roman" w:hAnsi="Calibri"/>
                          <w:color w:val="000000" w:themeColor="text1"/>
                          <w:sz w:val="24"/>
                          <w:szCs w:val="24"/>
                          <w:lang w:eastAsia="en-AU"/>
                        </w:rPr>
                        <w:t xml:space="preserve"> </w:t>
                      </w:r>
                      <w:proofErr w:type="spellStart"/>
                      <w:r w:rsidRPr="00126611">
                        <w:rPr>
                          <w:rFonts w:ascii="Calibri" w:eastAsia="Times New Roman" w:hAnsi="Calibri"/>
                          <w:color w:val="000000" w:themeColor="text1"/>
                          <w:sz w:val="24"/>
                          <w:szCs w:val="24"/>
                          <w:lang w:eastAsia="en-AU"/>
                        </w:rPr>
                        <w:t>tumor</w:t>
                      </w:r>
                      <w:proofErr w:type="spellEnd"/>
                      <w:r w:rsidRPr="00126611">
                        <w:rPr>
                          <w:rFonts w:ascii="Calibri" w:eastAsia="Times New Roman" w:hAnsi="Calibri"/>
                          <w:color w:val="000000" w:themeColor="text1"/>
                          <w:sz w:val="24"/>
                          <w:szCs w:val="24"/>
                          <w:lang w:eastAsia="en-AU"/>
                        </w:rPr>
                        <w:t xml:space="preserve">, inflammatory joint disease, </w:t>
                      </w:r>
                      <w:r w:rsidR="00B536B2">
                        <w:rPr>
                          <w:rFonts w:ascii="Calibri" w:eastAsia="Times New Roman" w:hAnsi="Calibri"/>
                          <w:color w:val="000000" w:themeColor="text1"/>
                          <w:sz w:val="24"/>
                          <w:szCs w:val="24"/>
                          <w:lang w:eastAsia="en-AU"/>
                        </w:rPr>
                        <w:t>results of</w:t>
                      </w:r>
                      <w:r w:rsidRPr="00126611">
                        <w:rPr>
                          <w:rFonts w:ascii="Calibri" w:eastAsia="Times New Roman" w:hAnsi="Calibri"/>
                          <w:color w:val="000000" w:themeColor="text1"/>
                          <w:sz w:val="24"/>
                          <w:szCs w:val="24"/>
                          <w:lang w:eastAsia="en-AU"/>
                        </w:rPr>
                        <w:t xml:space="preserve"> </w:t>
                      </w:r>
                      <w:r w:rsidR="0032433A">
                        <w:rPr>
                          <w:rFonts w:ascii="Calibri" w:eastAsia="Times New Roman" w:hAnsi="Calibri"/>
                          <w:color w:val="000000" w:themeColor="text1"/>
                          <w:sz w:val="24"/>
                          <w:szCs w:val="24"/>
                          <w:lang w:eastAsia="en-AU"/>
                        </w:rPr>
                        <w:t>leg</w:t>
                      </w:r>
                      <w:r w:rsidRPr="00126611">
                        <w:rPr>
                          <w:rFonts w:ascii="Calibri" w:eastAsia="Times New Roman" w:hAnsi="Calibri"/>
                          <w:color w:val="000000" w:themeColor="text1"/>
                          <w:sz w:val="24"/>
                          <w:szCs w:val="24"/>
                          <w:lang w:eastAsia="en-AU"/>
                        </w:rPr>
                        <w:t xml:space="preserve"> fracture, soft tissue or connective tissue problems</w:t>
                      </w:r>
                    </w:p>
                    <w:p w14:paraId="63197E1B" w14:textId="77777777"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You have other symptoms that are more pronounced than the osteoarthritis problems (for example chronic generalized pain or fibromyalgia)</w:t>
                      </w:r>
                    </w:p>
                    <w:p w14:paraId="6407B71C" w14:textId="77777777" w:rsidR="0075504A" w:rsidRPr="00126611" w:rsidRDefault="0075504A" w:rsidP="00126611">
                      <w:pPr>
                        <w:numPr>
                          <w:ilvl w:val="0"/>
                          <w:numId w:val="3"/>
                        </w:numPr>
                        <w:shd w:val="clear" w:color="auto" w:fill="FFFFFF"/>
                        <w:spacing w:after="0" w:line="240" w:lineRule="auto"/>
                        <w:ind w:left="300"/>
                        <w:jc w:val="both"/>
                        <w:textAlignment w:val="baseline"/>
                        <w:rPr>
                          <w:rFonts w:ascii="Calibri" w:eastAsia="Times New Roman" w:hAnsi="Calibri"/>
                          <w:color w:val="000000" w:themeColor="text1"/>
                          <w:sz w:val="24"/>
                          <w:szCs w:val="24"/>
                          <w:lang w:eastAsia="en-AU"/>
                        </w:rPr>
                      </w:pPr>
                      <w:r w:rsidRPr="00126611">
                        <w:rPr>
                          <w:rFonts w:ascii="Calibri" w:eastAsia="Times New Roman" w:hAnsi="Calibri"/>
                          <w:color w:val="000000" w:themeColor="text1"/>
                          <w:sz w:val="24"/>
                          <w:szCs w:val="24"/>
                          <w:lang w:eastAsia="en-AU"/>
                        </w:rPr>
                        <w:t>You are unable to understand and communicate in English</w:t>
                      </w:r>
                    </w:p>
                    <w:p w14:paraId="02DB34DF" w14:textId="45E86E6C" w:rsidR="0075504A" w:rsidRDefault="0075504A" w:rsidP="00126611">
                      <w:pPr>
                        <w:shd w:val="clear" w:color="auto" w:fill="FFFFFF"/>
                        <w:spacing w:line="240" w:lineRule="auto"/>
                        <w:ind w:left="-60"/>
                        <w:jc w:val="both"/>
                        <w:textAlignment w:val="baseline"/>
                        <w:rPr>
                          <w:rFonts w:ascii="Calibri" w:eastAsia="Times New Roman" w:hAnsi="Calibri"/>
                          <w:color w:val="505050"/>
                          <w:sz w:val="24"/>
                          <w:szCs w:val="24"/>
                          <w:lang w:eastAsia="en-AU"/>
                        </w:rPr>
                      </w:pPr>
                      <w:r w:rsidRPr="0008304B">
                        <w:rPr>
                          <w:rFonts w:cstheme="minorHAnsi"/>
                          <w:sz w:val="24"/>
                          <w:szCs w:val="24"/>
                        </w:rPr>
                        <w:t>However, there may be parts of the program that will still be helpful for you.  Your physiotherapist will discuss your best treatment options with you as part of the assessment process</w:t>
                      </w:r>
                      <w:r>
                        <w:rPr>
                          <w:rFonts w:cstheme="minorHAnsi"/>
                          <w:sz w:val="24"/>
                          <w:szCs w:val="24"/>
                        </w:rPr>
                        <w:t>.</w:t>
                      </w:r>
                    </w:p>
                    <w:p w14:paraId="2E87F2AE" w14:textId="7C35FC01" w:rsidR="0075504A" w:rsidRPr="008131C1" w:rsidRDefault="0075504A" w:rsidP="00126611">
                      <w:pPr>
                        <w:pStyle w:val="Heading2"/>
                        <w:pBdr>
                          <w:top w:val="single" w:sz="8" w:space="1" w:color="C00000"/>
                          <w:left w:val="single" w:sz="8" w:space="4" w:color="C00000"/>
                          <w:bottom w:val="single" w:sz="8" w:space="1" w:color="C00000"/>
                          <w:right w:val="single" w:sz="8" w:space="4" w:color="C00000"/>
                        </w:pBdr>
                        <w:spacing w:line="240" w:lineRule="auto"/>
                        <w:jc w:val="center"/>
                      </w:pPr>
                      <w:r>
                        <w:t>Osteoarthritis Treatment in Australia</w:t>
                      </w:r>
                    </w:p>
                    <w:p w14:paraId="3075C260" w14:textId="77777777" w:rsidR="0075504A" w:rsidRPr="00126611" w:rsidRDefault="0075504A" w:rsidP="00126611">
                      <w:pPr>
                        <w:pStyle w:val="BodyText"/>
                        <w:spacing w:line="240" w:lineRule="auto"/>
                        <w:jc w:val="both"/>
                        <w:rPr>
                          <w:rFonts w:ascii="Calibri" w:hAnsi="Calibri"/>
                          <w:color w:val="000000" w:themeColor="text1"/>
                          <w:sz w:val="24"/>
                          <w:szCs w:val="24"/>
                          <w:shd w:val="clear" w:color="auto" w:fill="FFFFFF"/>
                        </w:rPr>
                      </w:pPr>
                      <w:r w:rsidRPr="00126611">
                        <w:rPr>
                          <w:rFonts w:ascii="Calibri" w:hAnsi="Calibri"/>
                          <w:color w:val="000000" w:themeColor="text1"/>
                          <w:sz w:val="24"/>
                          <w:szCs w:val="24"/>
                          <w:shd w:val="clear" w:color="auto" w:fill="FFFFFF"/>
                        </w:rPr>
                        <w:t xml:space="preserve">Osteoarthritis is the most common lifestyle disease in individuals 65 year of age and </w:t>
                      </w:r>
                      <w:proofErr w:type="gramStart"/>
                      <w:r w:rsidRPr="00126611">
                        <w:rPr>
                          <w:rFonts w:ascii="Calibri" w:hAnsi="Calibri"/>
                          <w:color w:val="000000" w:themeColor="text1"/>
                          <w:sz w:val="24"/>
                          <w:szCs w:val="24"/>
                          <w:shd w:val="clear" w:color="auto" w:fill="FFFFFF"/>
                        </w:rPr>
                        <w:t>older, but</w:t>
                      </w:r>
                      <w:proofErr w:type="gramEnd"/>
                      <w:r w:rsidRPr="00126611">
                        <w:rPr>
                          <w:rFonts w:ascii="Calibri" w:hAnsi="Calibri"/>
                          <w:color w:val="000000" w:themeColor="text1"/>
                          <w:sz w:val="24"/>
                          <w:szCs w:val="24"/>
                          <w:shd w:val="clear" w:color="auto" w:fill="FFFFFF"/>
                        </w:rPr>
                        <w:t xml:space="preserve"> can also affect individuals as young as 30 years of age. </w:t>
                      </w:r>
                    </w:p>
                    <w:p w14:paraId="30AE9A18" w14:textId="53F0DEB3" w:rsidR="0075504A" w:rsidRDefault="0075504A" w:rsidP="00126611">
                      <w:pPr>
                        <w:pStyle w:val="BodyText"/>
                        <w:spacing w:line="240" w:lineRule="auto"/>
                        <w:jc w:val="both"/>
                        <w:rPr>
                          <w:rFonts w:ascii="Calibri" w:hAnsi="Calibri"/>
                          <w:b/>
                          <w:color w:val="C00000"/>
                          <w:sz w:val="24"/>
                          <w:szCs w:val="24"/>
                          <w:shd w:val="clear" w:color="auto" w:fill="FFFFFF"/>
                        </w:rPr>
                      </w:pPr>
                    </w:p>
                    <w:p w14:paraId="5A9C6B38" w14:textId="77777777" w:rsidR="00DC4972" w:rsidRDefault="00DC4972" w:rsidP="00126611">
                      <w:pPr>
                        <w:pStyle w:val="BodyText"/>
                        <w:spacing w:line="240" w:lineRule="auto"/>
                        <w:jc w:val="both"/>
                        <w:rPr>
                          <w:rFonts w:ascii="Calibri" w:hAnsi="Calibri"/>
                          <w:b/>
                          <w:color w:val="C00000"/>
                          <w:sz w:val="24"/>
                          <w:szCs w:val="24"/>
                          <w:shd w:val="clear" w:color="auto" w:fill="FFFFFF"/>
                        </w:rPr>
                      </w:pPr>
                    </w:p>
                    <w:p w14:paraId="26E15779" w14:textId="6BC39ACA" w:rsidR="0075504A" w:rsidRDefault="0075504A" w:rsidP="00126611">
                      <w:pPr>
                        <w:spacing w:line="240" w:lineRule="auto"/>
                      </w:pPr>
                    </w:p>
                  </w:txbxContent>
                </v:textbox>
                <w10:wrap type="square"/>
              </v:shape>
            </w:pict>
          </mc:Fallback>
        </mc:AlternateContent>
      </w:r>
    </w:p>
    <w:sectPr w:rsidR="00C8008F" w:rsidRPr="00C8008F" w:rsidSect="00156960">
      <w:headerReference w:type="default" r:id="rId14"/>
      <w:pgSz w:w="11906" w:h="16838"/>
      <w:pgMar w:top="2552"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0764A" w14:textId="77777777" w:rsidR="002B7967" w:rsidRDefault="002B7967" w:rsidP="00C8008F">
      <w:pPr>
        <w:spacing w:after="0" w:line="240" w:lineRule="auto"/>
      </w:pPr>
      <w:r>
        <w:separator/>
      </w:r>
    </w:p>
  </w:endnote>
  <w:endnote w:type="continuationSeparator" w:id="0">
    <w:p w14:paraId="0494E481" w14:textId="77777777" w:rsidR="002B7967" w:rsidRDefault="002B7967" w:rsidP="00C80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EDF4D" w14:textId="77777777" w:rsidR="002B7967" w:rsidRDefault="002B7967" w:rsidP="00C8008F">
      <w:pPr>
        <w:spacing w:after="0" w:line="240" w:lineRule="auto"/>
      </w:pPr>
      <w:r>
        <w:separator/>
      </w:r>
    </w:p>
  </w:footnote>
  <w:footnote w:type="continuationSeparator" w:id="0">
    <w:p w14:paraId="3E0638C2" w14:textId="77777777" w:rsidR="002B7967" w:rsidRDefault="002B7967" w:rsidP="00C80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BBF3" w14:textId="416A0DA3" w:rsidR="00C8008F" w:rsidRDefault="00E16418" w:rsidP="00C8008F">
    <w:pPr>
      <w:pStyle w:val="Header"/>
      <w:tabs>
        <w:tab w:val="clear" w:pos="4513"/>
        <w:tab w:val="clear" w:pos="9026"/>
        <w:tab w:val="left" w:pos="2208"/>
      </w:tabs>
    </w:pPr>
    <w:r>
      <w:rPr>
        <w:noProof/>
        <w:lang w:eastAsia="en-AU"/>
      </w:rPr>
      <w:drawing>
        <wp:anchor distT="0" distB="0" distL="114300" distR="114300" simplePos="0" relativeHeight="251663360" behindDoc="1" locked="0" layoutInCell="1" allowOverlap="1" wp14:anchorId="7413771B" wp14:editId="3BC3A77A">
          <wp:simplePos x="0" y="0"/>
          <wp:positionH relativeFrom="column">
            <wp:posOffset>141605</wp:posOffset>
          </wp:positionH>
          <wp:positionV relativeFrom="paragraph">
            <wp:posOffset>-393065</wp:posOffset>
          </wp:positionV>
          <wp:extent cx="1301750" cy="1301750"/>
          <wp:effectExtent l="0" t="0" r="6350" b="6350"/>
          <wp:wrapTight wrapText="bothSides">
            <wp:wrapPolygon edited="0">
              <wp:start x="0" y="0"/>
              <wp:lineTo x="0" y="21495"/>
              <wp:lineTo x="21495" y="21495"/>
              <wp:lineTo x="2149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
                    <a:extLst>
                      <a:ext uri="{28A0092B-C50C-407E-A947-70E740481C1C}">
                        <a14:useLocalDpi xmlns:a14="http://schemas.microsoft.com/office/drawing/2010/main" val="0"/>
                      </a:ext>
                    </a:extLst>
                  </a:blip>
                  <a:stretch>
                    <a:fillRect/>
                  </a:stretch>
                </pic:blipFill>
                <pic:spPr>
                  <a:xfrm>
                    <a:off x="0" y="0"/>
                    <a:ext cx="1301750" cy="130175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C8008F" w:rsidRPr="00490792">
      <w:rPr>
        <w:noProof/>
        <w:lang w:eastAsia="en-AU"/>
      </w:rPr>
      <mc:AlternateContent>
        <mc:Choice Requires="wps">
          <w:drawing>
            <wp:anchor distT="45720" distB="45720" distL="114300" distR="114300" simplePos="0" relativeHeight="251661312" behindDoc="0" locked="0" layoutInCell="1" allowOverlap="1" wp14:anchorId="543B6E7A" wp14:editId="1C9A0A9F">
              <wp:simplePos x="0" y="0"/>
              <wp:positionH relativeFrom="column">
                <wp:posOffset>1981835</wp:posOffset>
              </wp:positionH>
              <wp:positionV relativeFrom="paragraph">
                <wp:posOffset>128270</wp:posOffset>
              </wp:positionV>
              <wp:extent cx="2263140" cy="473710"/>
              <wp:effectExtent l="0" t="0" r="2286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73710"/>
                      </a:xfrm>
                      <a:prstGeom prst="rect">
                        <a:avLst/>
                      </a:prstGeom>
                      <a:solidFill>
                        <a:srgbClr val="FFFFFF"/>
                      </a:solidFill>
                      <a:ln w="9525">
                        <a:solidFill>
                          <a:srgbClr val="000000"/>
                        </a:solidFill>
                        <a:miter lim="800000"/>
                        <a:headEnd/>
                        <a:tailEnd/>
                      </a:ln>
                    </wps:spPr>
                    <wps:txbx>
                      <w:txbxContent>
                        <w:p w14:paraId="2C66E0CD" w14:textId="77777777" w:rsidR="00C8008F" w:rsidRPr="0025389D" w:rsidRDefault="00C8008F" w:rsidP="00C8008F">
                          <w:pPr>
                            <w:pStyle w:val="BodyText"/>
                            <w:spacing w:after="0" w:line="240" w:lineRule="auto"/>
                            <w:jc w:val="center"/>
                            <w:rPr>
                              <w:rFonts w:asciiTheme="minorHAnsi" w:hAnsiTheme="minorHAnsi" w:cstheme="minorHAnsi"/>
                              <w:sz w:val="22"/>
                              <w:szCs w:val="22"/>
                              <w:shd w:val="clear" w:color="auto" w:fill="FFFFFF"/>
                            </w:rPr>
                          </w:pPr>
                          <w:bookmarkStart w:id="1" w:name="_Hlk90302087"/>
                          <w:bookmarkEnd w:id="1"/>
                          <w:r w:rsidRPr="0025389D">
                            <w:rPr>
                              <w:rFonts w:asciiTheme="minorHAnsi" w:hAnsiTheme="minorHAnsi" w:cstheme="minorHAnsi"/>
                              <w:sz w:val="22"/>
                              <w:szCs w:val="22"/>
                            </w:rPr>
                            <w:t>GLA:D® Australia is a not-for-profit initiative led by La Trobe University</w:t>
                          </w:r>
                        </w:p>
                        <w:p w14:paraId="01CAD4DE" w14:textId="77777777" w:rsidR="00C8008F" w:rsidRDefault="00C8008F" w:rsidP="00C800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B6E7A" id="_x0000_t202" coordsize="21600,21600" o:spt="202" path="m,l,21600r21600,l21600,xe">
              <v:stroke joinstyle="miter"/>
              <v:path gradientshapeok="t" o:connecttype="rect"/>
            </v:shapetype>
            <v:shape id="_x0000_s1034" type="#_x0000_t202" style="position:absolute;margin-left:156.05pt;margin-top:10.1pt;width:178.2pt;height:37.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">
              <v:textbox>
                <w:txbxContent>
                  <w:p w14:paraId="2C66E0CD" w14:textId="77777777" w:rsidR="00C8008F" w:rsidRPr="0025389D" w:rsidRDefault="00C8008F" w:rsidP="00C8008F">
                    <w:pPr>
                      <w:pStyle w:val="BodyText"/>
                      <w:spacing w:after="0" w:line="240" w:lineRule="auto"/>
                      <w:jc w:val="center"/>
                      <w:rPr>
                        <w:rFonts w:asciiTheme="minorHAnsi" w:hAnsiTheme="minorHAnsi" w:cstheme="minorHAnsi"/>
                        <w:sz w:val="22"/>
                        <w:szCs w:val="22"/>
                        <w:shd w:val="clear" w:color="auto" w:fill="FFFFFF"/>
                      </w:rPr>
                    </w:pPr>
                    <w:bookmarkStart w:id="2" w:name="_Hlk90302087"/>
                    <w:bookmarkEnd w:id="2"/>
                    <w:r w:rsidRPr="0025389D">
                      <w:rPr>
                        <w:rFonts w:asciiTheme="minorHAnsi" w:hAnsiTheme="minorHAnsi" w:cstheme="minorHAnsi"/>
                        <w:sz w:val="22"/>
                        <w:szCs w:val="22"/>
                      </w:rPr>
                      <w:t>GLA:D® Australia is a not-for-profit initiative led by La Trobe University</w:t>
                    </w:r>
                  </w:p>
                  <w:p w14:paraId="01CAD4DE" w14:textId="77777777" w:rsidR="00C8008F" w:rsidRDefault="00C8008F" w:rsidP="00C8008F">
                    <w:pPr>
                      <w:jc w:val="center"/>
                    </w:pPr>
                  </w:p>
                </w:txbxContent>
              </v:textbox>
              <w10:wrap type="square"/>
            </v:shape>
          </w:pict>
        </mc:Fallback>
      </mc:AlternateContent>
    </w:r>
    <w:r w:rsidR="00C8008F">
      <w:rPr>
        <w:noProof/>
        <w:lang w:eastAsia="en-AU"/>
      </w:rPr>
      <w:drawing>
        <wp:anchor distT="0" distB="0" distL="114300" distR="114300" simplePos="0" relativeHeight="251662336" behindDoc="1" locked="0" layoutInCell="1" allowOverlap="1" wp14:anchorId="10635A47" wp14:editId="11B66B42">
          <wp:simplePos x="0" y="0"/>
          <wp:positionH relativeFrom="column">
            <wp:posOffset>4300220</wp:posOffset>
          </wp:positionH>
          <wp:positionV relativeFrom="paragraph">
            <wp:posOffset>-236220</wp:posOffset>
          </wp:positionV>
          <wp:extent cx="2920905" cy="906780"/>
          <wp:effectExtent l="0" t="0" r="0" b="7620"/>
          <wp:wrapNone/>
          <wp:docPr id="193" name="Picture 19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20905" cy="906780"/>
                  </a:xfrm>
                  <a:prstGeom prst="rect">
                    <a:avLst/>
                  </a:prstGeom>
                </pic:spPr>
              </pic:pic>
            </a:graphicData>
          </a:graphic>
          <wp14:sizeRelH relativeFrom="page">
            <wp14:pctWidth>0</wp14:pctWidth>
          </wp14:sizeRelH>
          <wp14:sizeRelV relativeFrom="page">
            <wp14:pctHeight>0</wp14:pctHeight>
          </wp14:sizeRelV>
        </wp:anchor>
      </w:drawing>
    </w:r>
    <w:r w:rsidR="00C8008F">
      <w:rPr>
        <w:noProof/>
        <w:lang w:eastAsia="en-AU"/>
      </w:rPr>
      <mc:AlternateContent>
        <mc:Choice Requires="wps">
          <w:drawing>
            <wp:anchor distT="0" distB="0" distL="114300" distR="114300" simplePos="0" relativeHeight="251659264" behindDoc="1" locked="0" layoutInCell="1" allowOverlap="1" wp14:anchorId="5112F779" wp14:editId="4C458672">
              <wp:simplePos x="0" y="0"/>
              <wp:positionH relativeFrom="page">
                <wp:posOffset>0</wp:posOffset>
              </wp:positionH>
              <wp:positionV relativeFrom="page">
                <wp:posOffset>6985</wp:posOffset>
              </wp:positionV>
              <wp:extent cx="7613650" cy="1371600"/>
              <wp:effectExtent l="0" t="0" r="635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371600"/>
                      </a:xfrm>
                      <a:prstGeom prst="rect">
                        <a:avLst/>
                      </a:prstGeom>
                      <a:solidFill>
                        <a:srgbClr val="B11828"/>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0F1A8" id="Rectangle 6" o:spid="_x0000_s1026" style="position:absolute;margin-left:0;margin-top:.55pt;width:599.5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" fillcolor="#b11828" stroked="f" strokecolor="#3c6abe [3044]">
              <v:shadow opacity="22936f" origin=",.5" offset="0,.63889mm"/>
              <w10:wrap anchorx="page" anchory="page"/>
            </v:rect>
          </w:pict>
        </mc:Fallback>
      </mc:AlternateContent>
    </w:r>
    <w:r w:rsidR="00C8008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281B"/>
    <w:multiLevelType w:val="multilevel"/>
    <w:tmpl w:val="9C2A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6619C6"/>
    <w:multiLevelType w:val="multilevel"/>
    <w:tmpl w:val="E49497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6D9D6AB2"/>
    <w:multiLevelType w:val="hybridMultilevel"/>
    <w:tmpl w:val="657CA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08F"/>
    <w:rsid w:val="0005088D"/>
    <w:rsid w:val="00126611"/>
    <w:rsid w:val="00156960"/>
    <w:rsid w:val="002631B4"/>
    <w:rsid w:val="002B7967"/>
    <w:rsid w:val="0032433A"/>
    <w:rsid w:val="004370E5"/>
    <w:rsid w:val="00507BCF"/>
    <w:rsid w:val="006F5CF8"/>
    <w:rsid w:val="0075504A"/>
    <w:rsid w:val="00854A10"/>
    <w:rsid w:val="00A6080F"/>
    <w:rsid w:val="00B25A41"/>
    <w:rsid w:val="00B536B2"/>
    <w:rsid w:val="00B6601F"/>
    <w:rsid w:val="00C8008F"/>
    <w:rsid w:val="00DC4972"/>
    <w:rsid w:val="00E16418"/>
    <w:rsid w:val="00E30F95"/>
    <w:rsid w:val="00FC6CC7"/>
    <w:rsid w:val="00FE6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13E85"/>
  <w15:chartTrackingRefBased/>
  <w15:docId w15:val="{672455C5-9F41-4854-B6BB-72DE562F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6080F"/>
    <w:pPr>
      <w:widowControl w:val="0"/>
      <w:shd w:val="clear" w:color="auto" w:fill="E2DDCB"/>
      <w:autoSpaceDE w:val="0"/>
      <w:autoSpaceDN w:val="0"/>
      <w:spacing w:after="100" w:line="260" w:lineRule="exact"/>
      <w:outlineLvl w:val="1"/>
    </w:pPr>
    <w:rPr>
      <w:rFonts w:ascii="Arial" w:eastAsia="Arial" w:hAnsi="Arial" w:cs="Arial"/>
      <w:position w:val="-4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08F"/>
  </w:style>
  <w:style w:type="paragraph" w:styleId="Footer">
    <w:name w:val="footer"/>
    <w:basedOn w:val="Normal"/>
    <w:link w:val="FooterChar"/>
    <w:uiPriority w:val="99"/>
    <w:unhideWhenUsed/>
    <w:rsid w:val="00C80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08F"/>
  </w:style>
  <w:style w:type="paragraph" w:styleId="BodyText">
    <w:name w:val="Body Text"/>
    <w:basedOn w:val="Normal"/>
    <w:link w:val="BodyTextChar"/>
    <w:uiPriority w:val="1"/>
    <w:qFormat/>
    <w:rsid w:val="00C8008F"/>
    <w:pPr>
      <w:widowControl w:val="0"/>
      <w:autoSpaceDE w:val="0"/>
      <w:autoSpaceDN w:val="0"/>
      <w:spacing w:after="40" w:line="260" w:lineRule="exact"/>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C8008F"/>
    <w:rPr>
      <w:rFonts w:ascii="Arial" w:eastAsia="Arial" w:hAnsi="Arial" w:cs="Arial"/>
      <w:sz w:val="20"/>
      <w:szCs w:val="20"/>
      <w:lang w:val="en-US"/>
    </w:rPr>
  </w:style>
  <w:style w:type="character" w:customStyle="1" w:styleId="Heading2Char">
    <w:name w:val="Heading 2 Char"/>
    <w:basedOn w:val="DefaultParagraphFont"/>
    <w:link w:val="Heading2"/>
    <w:uiPriority w:val="9"/>
    <w:rsid w:val="00A6080F"/>
    <w:rPr>
      <w:rFonts w:ascii="Arial" w:eastAsia="Arial" w:hAnsi="Arial" w:cs="Arial"/>
      <w:position w:val="-40"/>
      <w:sz w:val="24"/>
      <w:szCs w:val="24"/>
      <w:shd w:val="clear" w:color="auto" w:fill="E2DDCB"/>
      <w:lang w:val="en-US"/>
    </w:rPr>
  </w:style>
  <w:style w:type="paragraph" w:styleId="ListParagraph">
    <w:name w:val="List Paragraph"/>
    <w:basedOn w:val="Normal"/>
    <w:uiPriority w:val="34"/>
    <w:qFormat/>
    <w:rsid w:val="0075504A"/>
    <w:pPr>
      <w:ind w:left="720"/>
      <w:contextualSpacing/>
    </w:pPr>
  </w:style>
  <w:style w:type="paragraph" w:styleId="NormalWeb">
    <w:name w:val="Normal (Web)"/>
    <w:basedOn w:val="Normal"/>
    <w:uiPriority w:val="99"/>
    <w:semiHidden/>
    <w:unhideWhenUsed/>
    <w:rsid w:val="007550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56960"/>
    <w:rPr>
      <w:color w:val="0563C1" w:themeColor="hyperlink"/>
      <w:u w:val="single"/>
    </w:rPr>
  </w:style>
  <w:style w:type="character" w:styleId="UnresolvedMention">
    <w:name w:val="Unresolved Mention"/>
    <w:basedOn w:val="DefaultParagraphFont"/>
    <w:uiPriority w:val="99"/>
    <w:semiHidden/>
    <w:unhideWhenUsed/>
    <w:rsid w:val="00156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3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ladaustralia.com.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ladaustralia.com.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Dundules</dc:creator>
  <cp:keywords/>
  <dc:description/>
  <cp:lastModifiedBy>Mark Macdonald</cp:lastModifiedBy>
  <cp:revision>2</cp:revision>
  <dcterms:created xsi:type="dcterms:W3CDTF">2022-02-27T20:37:00Z</dcterms:created>
  <dcterms:modified xsi:type="dcterms:W3CDTF">2022-02-27T20:37:00Z</dcterms:modified>
</cp:coreProperties>
</file>